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E6" w:rsidRPr="00C95FE5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95FE5">
        <w:rPr>
          <w:rFonts w:asciiTheme="majorBidi" w:hAnsiTheme="majorBidi" w:cstheme="majorBidi"/>
          <w:sz w:val="24"/>
          <w:szCs w:val="24"/>
        </w:rPr>
        <w:t>Figure 1.</w:t>
      </w:r>
      <w:proofErr w:type="gramEnd"/>
      <w:r w:rsidRPr="00C95FE5">
        <w:rPr>
          <w:rFonts w:asciiTheme="majorBidi" w:hAnsiTheme="majorBidi" w:cstheme="majorBidi"/>
          <w:sz w:val="24"/>
          <w:szCs w:val="24"/>
        </w:rPr>
        <w:t xml:space="preserve"> Effects of pre-training icv injections of vehicle or </w:t>
      </w:r>
      <w:proofErr w:type="spellStart"/>
      <w:r w:rsidRPr="00C95FE5">
        <w:rPr>
          <w:rFonts w:asciiTheme="majorBidi" w:hAnsiTheme="majorBidi" w:cstheme="majorBidi"/>
          <w:sz w:val="24"/>
          <w:szCs w:val="24"/>
        </w:rPr>
        <w:t>CyA</w:t>
      </w:r>
      <w:proofErr w:type="spellEnd"/>
      <w:r w:rsidRPr="00C95FE5">
        <w:rPr>
          <w:rFonts w:asciiTheme="majorBidi" w:hAnsiTheme="majorBidi" w:cstheme="majorBidi"/>
          <w:sz w:val="24"/>
          <w:szCs w:val="24"/>
        </w:rPr>
        <w:t xml:space="preserve"> on inhibitory </w:t>
      </w:r>
      <w:proofErr w:type="gramStart"/>
      <w:r w:rsidRPr="00C95FE5">
        <w:rPr>
          <w:rFonts w:asciiTheme="majorBidi" w:hAnsiTheme="majorBidi" w:cstheme="majorBidi"/>
          <w:sz w:val="24"/>
          <w:szCs w:val="24"/>
        </w:rPr>
        <w:t>avoidance  learning</w:t>
      </w:r>
      <w:proofErr w:type="gramEnd"/>
      <w:r w:rsidRPr="00C95FE5">
        <w:rPr>
          <w:rFonts w:asciiTheme="majorBidi" w:hAnsiTheme="majorBidi" w:cstheme="majorBidi"/>
          <w:sz w:val="24"/>
          <w:szCs w:val="24"/>
        </w:rPr>
        <w:t xml:space="preserve"> acquisition. The administration of vehicle (</w:t>
      </w:r>
      <w:r>
        <w:rPr>
          <w:rFonts w:asciiTheme="majorBidi" w:hAnsiTheme="majorBidi" w:cstheme="majorBidi"/>
          <w:sz w:val="24"/>
          <w:szCs w:val="24"/>
        </w:rPr>
        <w:t>5</w:t>
      </w:r>
      <w:r w:rsidRPr="00C95F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5FE5">
        <w:rPr>
          <w:rFonts w:asciiTheme="majorBidi" w:hAnsiTheme="majorBidi" w:cstheme="majorBidi"/>
          <w:sz w:val="24"/>
          <w:szCs w:val="24"/>
        </w:rPr>
        <w:t>μl</w:t>
      </w:r>
      <w:proofErr w:type="spellEnd"/>
      <w:r w:rsidRPr="00C95FE5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mous</w:t>
      </w:r>
      <w:r w:rsidRPr="00C95FE5">
        <w:rPr>
          <w:rFonts w:asciiTheme="majorBidi" w:hAnsiTheme="majorBidi" w:cstheme="majorBidi"/>
          <w:sz w:val="24"/>
          <w:szCs w:val="24"/>
        </w:rPr>
        <w:t xml:space="preserve">e, icv) or different doses of </w:t>
      </w:r>
      <w:proofErr w:type="spellStart"/>
      <w:r w:rsidRPr="00C95FE5">
        <w:rPr>
          <w:rFonts w:asciiTheme="majorBidi" w:hAnsiTheme="majorBidi" w:cstheme="majorBidi"/>
          <w:sz w:val="24"/>
          <w:szCs w:val="24"/>
        </w:rPr>
        <w:t>CyA</w:t>
      </w:r>
      <w:proofErr w:type="spellEnd"/>
      <w:r w:rsidRPr="00C95FE5">
        <w:rPr>
          <w:rFonts w:asciiTheme="majorBidi" w:hAnsiTheme="majorBidi" w:cstheme="majorBidi"/>
          <w:sz w:val="24"/>
          <w:szCs w:val="24"/>
        </w:rPr>
        <w:t xml:space="preserve"> (0.5, 5, and 50 nM/ </w:t>
      </w:r>
      <w:r>
        <w:rPr>
          <w:rFonts w:asciiTheme="majorBidi" w:hAnsiTheme="majorBidi" w:cstheme="majorBidi"/>
          <w:sz w:val="24"/>
          <w:szCs w:val="24"/>
        </w:rPr>
        <w:t>mous</w:t>
      </w:r>
      <w:r w:rsidRPr="00C95FE5">
        <w:rPr>
          <w:rFonts w:asciiTheme="majorBidi" w:hAnsiTheme="majorBidi" w:cstheme="majorBidi"/>
          <w:sz w:val="24"/>
          <w:szCs w:val="24"/>
        </w:rPr>
        <w:t xml:space="preserve">e) were done </w:t>
      </w:r>
      <w:r>
        <w:rPr>
          <w:rFonts w:asciiTheme="majorBidi" w:hAnsiTheme="majorBidi" w:cstheme="majorBidi"/>
          <w:sz w:val="24"/>
          <w:szCs w:val="24"/>
        </w:rPr>
        <w:t>5</w:t>
      </w:r>
      <w:r w:rsidRPr="00C95FE5">
        <w:rPr>
          <w:rFonts w:asciiTheme="majorBidi" w:hAnsiTheme="majorBidi" w:cstheme="majorBidi"/>
          <w:sz w:val="24"/>
          <w:szCs w:val="24"/>
        </w:rPr>
        <w:t xml:space="preserve"> min before the training. Each bar represents </w:t>
      </w:r>
      <w:proofErr w:type="spellStart"/>
      <w:r w:rsidRPr="00C95FE5">
        <w:rPr>
          <w:rFonts w:asciiTheme="majorBidi" w:hAnsiTheme="majorBidi" w:cstheme="majorBidi"/>
          <w:sz w:val="24"/>
          <w:szCs w:val="24"/>
        </w:rPr>
        <w:t>mean±SEM</w:t>
      </w:r>
      <w:proofErr w:type="spellEnd"/>
      <w:r w:rsidRPr="00C95FE5">
        <w:rPr>
          <w:rFonts w:asciiTheme="majorBidi" w:hAnsiTheme="majorBidi" w:cstheme="majorBidi"/>
          <w:sz w:val="24"/>
          <w:szCs w:val="24"/>
        </w:rPr>
        <w:t xml:space="preserve"> of mice</w:t>
      </w:r>
      <w:r>
        <w:rPr>
          <w:rFonts w:asciiTheme="majorBidi" w:hAnsiTheme="majorBidi" w:cstheme="majorBidi"/>
          <w:sz w:val="24"/>
          <w:szCs w:val="24"/>
        </w:rPr>
        <w:t xml:space="preserve"> per group.  *P-value </w:t>
      </w:r>
      <w:r w:rsidRPr="00C95FE5">
        <w:rPr>
          <w:rFonts w:asciiTheme="majorBidi" w:hAnsiTheme="majorBidi" w:cstheme="majorBidi"/>
          <w:sz w:val="24"/>
          <w:szCs w:val="24"/>
        </w:rPr>
        <w:t>&lt;0.01 compared to the vehicle-vehicle control group</w:t>
      </w:r>
      <w:r>
        <w:rPr>
          <w:rFonts w:asciiTheme="majorBidi" w:hAnsiTheme="majorBidi" w:cstheme="majorBidi"/>
          <w:sz w:val="24"/>
          <w:szCs w:val="24"/>
        </w:rPr>
        <w:t>, N=9</w:t>
      </w:r>
      <w:r w:rsidRPr="00C95FE5">
        <w:rPr>
          <w:rFonts w:asciiTheme="majorBidi" w:hAnsiTheme="majorBidi" w:cstheme="majorBidi"/>
          <w:sz w:val="24"/>
          <w:szCs w:val="24"/>
        </w:rPr>
        <w:t>.</w:t>
      </w:r>
    </w:p>
    <w:p w:rsidR="00ED71E6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ED71E6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ED71E6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ED71E6" w:rsidRPr="00110050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10050">
        <w:rPr>
          <w:rFonts w:asciiTheme="majorBidi" w:hAnsiTheme="majorBidi" w:cstheme="majorBidi"/>
          <w:sz w:val="24"/>
          <w:szCs w:val="24"/>
        </w:rPr>
        <w:t>Figure 2.</w:t>
      </w:r>
      <w:proofErr w:type="gramEnd"/>
      <w:r w:rsidRPr="0011005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10050">
        <w:rPr>
          <w:rFonts w:asciiTheme="majorBidi" w:hAnsiTheme="majorBidi" w:cstheme="majorBidi"/>
          <w:sz w:val="24"/>
          <w:szCs w:val="24"/>
        </w:rPr>
        <w:t xml:space="preserve">Effects of post-training icv injections of vehicle or </w:t>
      </w:r>
      <w:proofErr w:type="spellStart"/>
      <w:r w:rsidRPr="00110050">
        <w:rPr>
          <w:rFonts w:asciiTheme="majorBidi" w:hAnsiTheme="majorBidi" w:cstheme="majorBidi"/>
          <w:sz w:val="24"/>
          <w:szCs w:val="24"/>
        </w:rPr>
        <w:t>CyA</w:t>
      </w:r>
      <w:proofErr w:type="spellEnd"/>
      <w:r w:rsidRPr="00110050">
        <w:rPr>
          <w:rFonts w:asciiTheme="majorBidi" w:hAnsiTheme="majorBidi" w:cstheme="majorBidi"/>
          <w:sz w:val="24"/>
          <w:szCs w:val="24"/>
        </w:rPr>
        <w:t xml:space="preserve"> on inhibitory avoidance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10050">
        <w:rPr>
          <w:rFonts w:asciiTheme="majorBidi" w:hAnsiTheme="majorBidi" w:cstheme="majorBidi"/>
          <w:sz w:val="24"/>
          <w:szCs w:val="24"/>
        </w:rPr>
        <w:t>learning consolidation.</w:t>
      </w:r>
      <w:proofErr w:type="gramEnd"/>
      <w:r w:rsidRPr="00110050">
        <w:rPr>
          <w:rFonts w:asciiTheme="majorBidi" w:hAnsiTheme="majorBidi" w:cstheme="majorBidi"/>
          <w:sz w:val="24"/>
          <w:szCs w:val="24"/>
        </w:rPr>
        <w:t xml:space="preserve"> The administration of vehicle (</w:t>
      </w:r>
      <w:r>
        <w:rPr>
          <w:rFonts w:asciiTheme="majorBidi" w:hAnsiTheme="majorBidi" w:cstheme="majorBidi"/>
          <w:sz w:val="24"/>
          <w:szCs w:val="24"/>
        </w:rPr>
        <w:t>5</w:t>
      </w:r>
      <w:r w:rsidRPr="001100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0050">
        <w:rPr>
          <w:rFonts w:asciiTheme="majorBidi" w:hAnsiTheme="majorBidi" w:cstheme="majorBidi"/>
          <w:sz w:val="24"/>
          <w:szCs w:val="24"/>
        </w:rPr>
        <w:t>μl</w:t>
      </w:r>
      <w:proofErr w:type="spellEnd"/>
      <w:r w:rsidRPr="00110050">
        <w:rPr>
          <w:rFonts w:asciiTheme="majorBidi" w:hAnsiTheme="majorBidi" w:cstheme="majorBidi"/>
          <w:sz w:val="24"/>
          <w:szCs w:val="24"/>
        </w:rPr>
        <w:t xml:space="preserve">/ mouse, icv) or different doses of </w:t>
      </w:r>
      <w:proofErr w:type="spellStart"/>
      <w:r w:rsidRPr="00110050">
        <w:rPr>
          <w:rFonts w:asciiTheme="majorBidi" w:hAnsiTheme="majorBidi" w:cstheme="majorBidi"/>
          <w:sz w:val="24"/>
          <w:szCs w:val="24"/>
        </w:rPr>
        <w:t>CyA</w:t>
      </w:r>
      <w:proofErr w:type="spellEnd"/>
      <w:r w:rsidRPr="00110050">
        <w:rPr>
          <w:rFonts w:asciiTheme="majorBidi" w:hAnsiTheme="majorBidi" w:cstheme="majorBidi"/>
          <w:sz w:val="24"/>
          <w:szCs w:val="24"/>
        </w:rPr>
        <w:t xml:space="preserve"> (0.5, 5, and 50 nM/ mouse) were done </w:t>
      </w:r>
      <w:r>
        <w:rPr>
          <w:rFonts w:asciiTheme="majorBidi" w:hAnsiTheme="majorBidi" w:cstheme="majorBidi"/>
          <w:sz w:val="24"/>
          <w:szCs w:val="24"/>
        </w:rPr>
        <w:t>immediately</w:t>
      </w:r>
      <w:r w:rsidRPr="00110050">
        <w:rPr>
          <w:rFonts w:asciiTheme="majorBidi" w:hAnsiTheme="majorBidi" w:cstheme="majorBidi"/>
          <w:sz w:val="24"/>
          <w:szCs w:val="24"/>
        </w:rPr>
        <w:t xml:space="preserve"> after the training. Each bar represents </w:t>
      </w:r>
      <w:proofErr w:type="spellStart"/>
      <w:r w:rsidRPr="00110050">
        <w:rPr>
          <w:rFonts w:asciiTheme="majorBidi" w:hAnsiTheme="majorBidi" w:cstheme="majorBidi"/>
          <w:sz w:val="24"/>
          <w:szCs w:val="24"/>
        </w:rPr>
        <w:t>mean±SEM</w:t>
      </w:r>
      <w:proofErr w:type="spellEnd"/>
      <w:r w:rsidRPr="00110050">
        <w:rPr>
          <w:rFonts w:asciiTheme="majorBidi" w:hAnsiTheme="majorBidi" w:cstheme="majorBidi"/>
          <w:sz w:val="24"/>
          <w:szCs w:val="24"/>
        </w:rPr>
        <w:t xml:space="preserve"> of rats per group. ***P-value &lt;0.001 compared to the vehicle-vehicle control group</w:t>
      </w:r>
      <w:r>
        <w:rPr>
          <w:rFonts w:asciiTheme="majorBidi" w:hAnsiTheme="majorBidi" w:cstheme="majorBidi"/>
          <w:sz w:val="24"/>
          <w:szCs w:val="24"/>
        </w:rPr>
        <w:t>, N=9</w:t>
      </w:r>
      <w:r w:rsidRPr="00110050">
        <w:rPr>
          <w:rFonts w:asciiTheme="majorBidi" w:hAnsiTheme="majorBidi" w:cstheme="majorBidi"/>
          <w:sz w:val="24"/>
          <w:szCs w:val="24"/>
        </w:rPr>
        <w:t xml:space="preserve">.  </w:t>
      </w:r>
    </w:p>
    <w:p w:rsidR="00ED71E6" w:rsidRPr="00110050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D71E6" w:rsidRPr="00110050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D71E6" w:rsidRPr="00110050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D71E6" w:rsidRPr="00110050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10050">
        <w:rPr>
          <w:rFonts w:asciiTheme="majorBidi" w:hAnsiTheme="majorBidi" w:cstheme="majorBidi"/>
          <w:sz w:val="24"/>
          <w:szCs w:val="24"/>
        </w:rPr>
        <w:t>Figure 3.</w:t>
      </w:r>
      <w:proofErr w:type="gramEnd"/>
      <w:r w:rsidRPr="00110050">
        <w:rPr>
          <w:rFonts w:asciiTheme="majorBidi" w:hAnsiTheme="majorBidi" w:cstheme="majorBidi"/>
          <w:sz w:val="24"/>
          <w:szCs w:val="24"/>
        </w:rPr>
        <w:t xml:space="preserve"> Effects of pre-test icv injections of vehicle or </w:t>
      </w:r>
      <w:proofErr w:type="spellStart"/>
      <w:r w:rsidRPr="00110050">
        <w:rPr>
          <w:rFonts w:asciiTheme="majorBidi" w:hAnsiTheme="majorBidi" w:cstheme="majorBidi"/>
          <w:sz w:val="24"/>
          <w:szCs w:val="24"/>
        </w:rPr>
        <w:t>CyA</w:t>
      </w:r>
      <w:proofErr w:type="spellEnd"/>
      <w:r w:rsidRPr="00110050">
        <w:rPr>
          <w:rFonts w:asciiTheme="majorBidi" w:hAnsiTheme="majorBidi" w:cstheme="majorBidi"/>
          <w:sz w:val="24"/>
          <w:szCs w:val="24"/>
        </w:rPr>
        <w:t xml:space="preserve"> on inhibitory </w:t>
      </w:r>
      <w:proofErr w:type="gramStart"/>
      <w:r w:rsidRPr="00110050">
        <w:rPr>
          <w:rFonts w:asciiTheme="majorBidi" w:hAnsiTheme="majorBidi" w:cstheme="majorBidi"/>
          <w:sz w:val="24"/>
          <w:szCs w:val="24"/>
        </w:rPr>
        <w:t>avoidance  learning</w:t>
      </w:r>
      <w:proofErr w:type="gramEnd"/>
      <w:r w:rsidRPr="00110050">
        <w:rPr>
          <w:rFonts w:asciiTheme="majorBidi" w:hAnsiTheme="majorBidi" w:cstheme="majorBidi"/>
          <w:sz w:val="24"/>
          <w:szCs w:val="24"/>
        </w:rPr>
        <w:t xml:space="preserve"> retrieval . The administration of vehicle (</w:t>
      </w:r>
      <w:r>
        <w:rPr>
          <w:rFonts w:asciiTheme="majorBidi" w:hAnsiTheme="majorBidi" w:cstheme="majorBidi"/>
          <w:sz w:val="24"/>
          <w:szCs w:val="24"/>
        </w:rPr>
        <w:t>5</w:t>
      </w:r>
      <w:r w:rsidRPr="001100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0050">
        <w:rPr>
          <w:rFonts w:asciiTheme="majorBidi" w:hAnsiTheme="majorBidi" w:cstheme="majorBidi"/>
          <w:sz w:val="24"/>
          <w:szCs w:val="24"/>
        </w:rPr>
        <w:t>μl</w:t>
      </w:r>
      <w:proofErr w:type="spellEnd"/>
      <w:r w:rsidRPr="00110050">
        <w:rPr>
          <w:rFonts w:asciiTheme="majorBidi" w:hAnsiTheme="majorBidi" w:cstheme="majorBidi"/>
          <w:sz w:val="24"/>
          <w:szCs w:val="24"/>
        </w:rPr>
        <w:t xml:space="preserve">/rat, mouse) or different doses </w:t>
      </w:r>
      <w:proofErr w:type="gramStart"/>
      <w:r w:rsidRPr="00110050">
        <w:rPr>
          <w:rFonts w:asciiTheme="majorBidi" w:hAnsiTheme="majorBidi" w:cstheme="majorBidi"/>
          <w:sz w:val="24"/>
          <w:szCs w:val="24"/>
        </w:rPr>
        <w:t xml:space="preserve">of  </w:t>
      </w:r>
      <w:proofErr w:type="spellStart"/>
      <w:r w:rsidRPr="00110050">
        <w:rPr>
          <w:rFonts w:asciiTheme="majorBidi" w:hAnsiTheme="majorBidi" w:cstheme="majorBidi"/>
          <w:sz w:val="24"/>
          <w:szCs w:val="24"/>
        </w:rPr>
        <w:t>CyA</w:t>
      </w:r>
      <w:proofErr w:type="spellEnd"/>
      <w:proofErr w:type="gramEnd"/>
      <w:r w:rsidRPr="00110050">
        <w:rPr>
          <w:rFonts w:asciiTheme="majorBidi" w:hAnsiTheme="majorBidi" w:cstheme="majorBidi"/>
          <w:sz w:val="24"/>
          <w:szCs w:val="24"/>
        </w:rPr>
        <w:t xml:space="preserve"> (0.5, 5, and 50 nM/ mouse) were done </w:t>
      </w:r>
      <w:r>
        <w:rPr>
          <w:rFonts w:asciiTheme="majorBidi" w:hAnsiTheme="majorBidi" w:cstheme="majorBidi"/>
          <w:sz w:val="24"/>
          <w:szCs w:val="24"/>
        </w:rPr>
        <w:t>5</w:t>
      </w:r>
      <w:r w:rsidRPr="00110050">
        <w:rPr>
          <w:rFonts w:asciiTheme="majorBidi" w:hAnsiTheme="majorBidi" w:cstheme="majorBidi"/>
          <w:sz w:val="24"/>
          <w:szCs w:val="24"/>
        </w:rPr>
        <w:t xml:space="preserve"> min before testing. Each bar represents </w:t>
      </w:r>
      <w:proofErr w:type="spellStart"/>
      <w:r w:rsidRPr="00110050">
        <w:rPr>
          <w:rFonts w:asciiTheme="majorBidi" w:hAnsiTheme="majorBidi" w:cstheme="majorBidi"/>
          <w:sz w:val="24"/>
          <w:szCs w:val="24"/>
        </w:rPr>
        <w:t>mean±SEM</w:t>
      </w:r>
      <w:proofErr w:type="spellEnd"/>
      <w:r w:rsidRPr="00110050">
        <w:rPr>
          <w:rFonts w:asciiTheme="majorBidi" w:hAnsiTheme="majorBidi" w:cstheme="majorBidi"/>
          <w:sz w:val="24"/>
          <w:szCs w:val="24"/>
        </w:rPr>
        <w:t xml:space="preserve"> of mice per group</w:t>
      </w:r>
      <w:r>
        <w:rPr>
          <w:rFonts w:asciiTheme="majorBidi" w:hAnsiTheme="majorBidi" w:cstheme="majorBidi"/>
          <w:sz w:val="24"/>
          <w:szCs w:val="24"/>
        </w:rPr>
        <w:t>, N=9</w:t>
      </w:r>
      <w:r w:rsidRPr="00110050">
        <w:rPr>
          <w:rFonts w:asciiTheme="majorBidi" w:hAnsiTheme="majorBidi" w:cstheme="majorBidi"/>
          <w:sz w:val="24"/>
          <w:szCs w:val="24"/>
        </w:rPr>
        <w:t xml:space="preserve">. </w:t>
      </w:r>
    </w:p>
    <w:p w:rsidR="00ED71E6" w:rsidRPr="00110050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D71E6" w:rsidRPr="00110050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D71E6" w:rsidRPr="00110050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10050">
        <w:rPr>
          <w:rFonts w:asciiTheme="majorBidi" w:hAnsiTheme="majorBidi" w:cstheme="majorBidi"/>
          <w:sz w:val="24"/>
          <w:szCs w:val="24"/>
        </w:rPr>
        <w:t>Figure 4.</w:t>
      </w:r>
      <w:proofErr w:type="gramEnd"/>
      <w:r w:rsidRPr="0011005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10050">
        <w:rPr>
          <w:rFonts w:asciiTheme="majorBidi" w:hAnsiTheme="majorBidi" w:cstheme="majorBidi"/>
          <w:sz w:val="24"/>
          <w:szCs w:val="24"/>
        </w:rPr>
        <w:t>Effects o</w:t>
      </w:r>
      <w:r w:rsidR="006C4FE3">
        <w:rPr>
          <w:rFonts w:asciiTheme="majorBidi" w:hAnsiTheme="majorBidi" w:cstheme="majorBidi"/>
          <w:sz w:val="24"/>
          <w:szCs w:val="24"/>
        </w:rPr>
        <w:t xml:space="preserve">f icv injections of vehicle or </w:t>
      </w:r>
      <w:proofErr w:type="spellStart"/>
      <w:r w:rsidRPr="00110050">
        <w:rPr>
          <w:rFonts w:asciiTheme="majorBidi" w:hAnsiTheme="majorBidi" w:cstheme="majorBidi"/>
          <w:sz w:val="24"/>
          <w:szCs w:val="24"/>
        </w:rPr>
        <w:t>CyA</w:t>
      </w:r>
      <w:proofErr w:type="spellEnd"/>
      <w:r w:rsidRPr="00110050">
        <w:rPr>
          <w:rFonts w:asciiTheme="majorBidi" w:hAnsiTheme="majorBidi" w:cstheme="majorBidi"/>
          <w:sz w:val="24"/>
          <w:szCs w:val="24"/>
        </w:rPr>
        <w:t xml:space="preserve"> on locomotion.</w:t>
      </w:r>
      <w:proofErr w:type="gramEnd"/>
      <w:r w:rsidRPr="0011005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10050">
        <w:rPr>
          <w:rFonts w:asciiTheme="majorBidi" w:hAnsiTheme="majorBidi" w:cstheme="majorBidi"/>
          <w:sz w:val="24"/>
          <w:szCs w:val="24"/>
        </w:rPr>
        <w:t>The  locomotion</w:t>
      </w:r>
      <w:proofErr w:type="gramEnd"/>
      <w:r w:rsidRPr="00110050">
        <w:rPr>
          <w:rFonts w:asciiTheme="majorBidi" w:hAnsiTheme="majorBidi" w:cstheme="majorBidi"/>
          <w:sz w:val="24"/>
          <w:szCs w:val="24"/>
        </w:rPr>
        <w:t xml:space="preserve"> was performed on the second day in an open field  after the completion of the memory testing</w:t>
      </w:r>
      <w:r>
        <w:rPr>
          <w:rFonts w:asciiTheme="majorBidi" w:hAnsiTheme="majorBidi" w:cstheme="majorBidi"/>
          <w:sz w:val="24"/>
          <w:szCs w:val="24"/>
        </w:rPr>
        <w:t>, N=9</w:t>
      </w:r>
      <w:r w:rsidRPr="00110050">
        <w:rPr>
          <w:rFonts w:asciiTheme="majorBidi" w:hAnsiTheme="majorBidi" w:cstheme="majorBidi"/>
          <w:sz w:val="24"/>
          <w:szCs w:val="24"/>
        </w:rPr>
        <w:t>.</w:t>
      </w:r>
    </w:p>
    <w:p w:rsidR="00ED71E6" w:rsidRPr="00110050" w:rsidRDefault="00ED71E6" w:rsidP="00ED71E6">
      <w:pPr>
        <w:bidi w:val="0"/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110050">
        <w:rPr>
          <w:rFonts w:asciiTheme="majorBidi" w:hAnsiTheme="majorBidi" w:cstheme="majorBidi"/>
          <w:sz w:val="24"/>
          <w:szCs w:val="24"/>
        </w:rPr>
        <w:t xml:space="preserve"> </w:t>
      </w:r>
    </w:p>
    <w:p w:rsidR="00ED71E6" w:rsidRPr="00110050" w:rsidRDefault="00ED71E6" w:rsidP="00ED71E6">
      <w:pPr>
        <w:bidi w:val="0"/>
        <w:rPr>
          <w:rFonts w:asciiTheme="majorBidi" w:hAnsiTheme="majorBidi" w:cstheme="majorBidi"/>
          <w:sz w:val="24"/>
          <w:szCs w:val="24"/>
        </w:rPr>
      </w:pPr>
    </w:p>
    <w:p w:rsidR="00420C7D" w:rsidRDefault="00420C7D"/>
    <w:sectPr w:rsidR="00420C7D" w:rsidSect="00D0484B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CA0" w:rsidRDefault="00620CA0" w:rsidP="00620CA0">
      <w:pPr>
        <w:spacing w:after="0" w:line="240" w:lineRule="auto"/>
      </w:pPr>
      <w:r>
        <w:separator/>
      </w:r>
    </w:p>
  </w:endnote>
  <w:endnote w:type="continuationSeparator" w:id="0">
    <w:p w:rsidR="00620CA0" w:rsidRDefault="00620CA0" w:rsidP="0062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233253"/>
      <w:docPartObj>
        <w:docPartGallery w:val="Page Numbers (Bottom of Page)"/>
        <w:docPartUnique/>
      </w:docPartObj>
    </w:sdtPr>
    <w:sdtContent>
      <w:p w:rsidR="007C6611" w:rsidRDefault="00620CA0">
        <w:pPr>
          <w:pStyle w:val="Footer"/>
          <w:jc w:val="center"/>
        </w:pPr>
        <w:r>
          <w:fldChar w:fldCharType="begin"/>
        </w:r>
        <w:r w:rsidR="00ED71E6">
          <w:instrText xml:space="preserve"> PAGE   \* MERGEFORMAT </w:instrText>
        </w:r>
        <w:r>
          <w:fldChar w:fldCharType="separate"/>
        </w:r>
        <w:r w:rsidR="006C4FE3">
          <w:rPr>
            <w:noProof/>
            <w:rtl/>
          </w:rPr>
          <w:t>1</w:t>
        </w:r>
        <w:r>
          <w:fldChar w:fldCharType="end"/>
        </w:r>
      </w:p>
    </w:sdtContent>
  </w:sdt>
  <w:p w:rsidR="007C6611" w:rsidRDefault="006C4F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CA0" w:rsidRDefault="00620CA0" w:rsidP="00620CA0">
      <w:pPr>
        <w:spacing w:after="0" w:line="240" w:lineRule="auto"/>
      </w:pPr>
      <w:r>
        <w:separator/>
      </w:r>
    </w:p>
  </w:footnote>
  <w:footnote w:type="continuationSeparator" w:id="0">
    <w:p w:rsidR="00620CA0" w:rsidRDefault="00620CA0" w:rsidP="00620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1E6"/>
    <w:rsid w:val="00420C7D"/>
    <w:rsid w:val="00620CA0"/>
    <w:rsid w:val="006C4FE3"/>
    <w:rsid w:val="00D0484B"/>
    <w:rsid w:val="00ED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7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>Kaums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arjmand-a</dc:creator>
  <cp:keywords/>
  <dc:description/>
  <cp:lastModifiedBy>arjmand-a</cp:lastModifiedBy>
  <cp:revision>2</cp:revision>
  <dcterms:created xsi:type="dcterms:W3CDTF">2017-04-06T08:19:00Z</dcterms:created>
  <dcterms:modified xsi:type="dcterms:W3CDTF">2017-04-06T08:24:00Z</dcterms:modified>
</cp:coreProperties>
</file>