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D6" w:rsidRPr="00A85212" w:rsidRDefault="002B08A5" w:rsidP="00FF0FD6">
      <w:pPr>
        <w:rPr>
          <w:rFonts w:ascii="Perpetua" w:hAnsi="Perpetua" w:cstheme="minorHAnsi"/>
          <w:b/>
          <w:bCs/>
          <w:sz w:val="28"/>
          <w:szCs w:val="28"/>
        </w:rPr>
      </w:pPr>
      <w:r w:rsidRPr="00A85212">
        <w:rPr>
          <w:rFonts w:ascii="Perpetua" w:hAnsi="Perpetua" w:cstheme="minorHAnsi"/>
          <w:b/>
          <w:bCs/>
          <w:sz w:val="28"/>
          <w:szCs w:val="28"/>
        </w:rPr>
        <w:t>Editor-in-Chief</w:t>
      </w:r>
    </w:p>
    <w:p w:rsidR="00A85212" w:rsidRPr="00E154C3" w:rsidRDefault="004022A7" w:rsidP="005C6AC7">
      <w:pPr>
        <w:spacing w:line="480" w:lineRule="auto"/>
        <w:rPr>
          <w:rFonts w:ascii="Times New Roman" w:hAnsi="Times New Roman"/>
          <w:b/>
          <w:bCs/>
        </w:rPr>
      </w:pPr>
      <w:hyperlink r:id="rId8" w:tgtFrame="_blank" w:history="1">
        <w:r w:rsidR="005C6AC7" w:rsidRPr="00E154C3">
          <w:rPr>
            <w:b/>
            <w:bCs/>
            <w:color w:val="000000"/>
          </w:rPr>
          <w:t>Galen Medical Journal</w:t>
        </w:r>
        <w:r w:rsidR="00A85212" w:rsidRPr="00E154C3">
          <w:rPr>
            <w:rStyle w:val="Hyperlink"/>
            <w:rFonts w:ascii="Perpetua" w:hAnsi="Perpetua" w:cs="Arial"/>
            <w:b/>
            <w:bCs/>
            <w:i/>
            <w:iCs/>
            <w:color w:val="auto"/>
            <w:sz w:val="28"/>
            <w:szCs w:val="28"/>
          </w:rPr>
          <w:t xml:space="preserve"> </w:t>
        </w:r>
      </w:hyperlink>
    </w:p>
    <w:p w:rsidR="00FF0FD6" w:rsidRPr="00A85212" w:rsidRDefault="00FF0FD6" w:rsidP="005C6AC7">
      <w:pPr>
        <w:spacing w:line="480" w:lineRule="auto"/>
        <w:rPr>
          <w:rFonts w:ascii="Times New Roman" w:hAnsi="Times New Roman"/>
          <w:b/>
          <w:bCs/>
        </w:rPr>
      </w:pPr>
      <w:r w:rsidRPr="0008451F">
        <w:rPr>
          <w:rFonts w:ascii="Perpetua" w:hAnsi="Perpetua" w:cstheme="majorBidi"/>
          <w:sz w:val="28"/>
          <w:szCs w:val="28"/>
        </w:rPr>
        <w:t xml:space="preserve">I am pleased to submit an original research article </w:t>
      </w:r>
      <w:r w:rsidR="00F02018" w:rsidRPr="0008451F">
        <w:rPr>
          <w:rFonts w:ascii="Perpetua" w:hAnsi="Perpetua" w:cstheme="majorBidi"/>
          <w:sz w:val="28"/>
          <w:szCs w:val="28"/>
        </w:rPr>
        <w:t>entitled [</w:t>
      </w:r>
      <w:r w:rsidRPr="0008451F">
        <w:rPr>
          <w:rFonts w:ascii="Perpetua" w:hAnsi="Perpetua" w:cstheme="majorBidi"/>
          <w:sz w:val="28"/>
          <w:szCs w:val="28"/>
        </w:rPr>
        <w:t>“</w:t>
      </w:r>
      <w:r w:rsidR="005C6AC7" w:rsidRPr="009859C1">
        <w:rPr>
          <w:rFonts w:ascii="Times New Roman" w:hAnsi="Times New Roman"/>
          <w:b/>
          <w:bCs/>
        </w:rPr>
        <w:t>The predictors of patient satisfaction with nursing care in Orthopedic Trauma Population</w:t>
      </w:r>
      <w:r w:rsidRPr="003342DC">
        <w:rPr>
          <w:rFonts w:ascii="Perpetua" w:hAnsi="Perpetua" w:cstheme="majorBidi"/>
          <w:sz w:val="28"/>
          <w:szCs w:val="28"/>
        </w:rPr>
        <w:t>”</w:t>
      </w:r>
      <w:r w:rsidRPr="0008451F">
        <w:rPr>
          <w:rFonts w:ascii="Perpetua" w:hAnsi="Perpetua" w:cstheme="majorBidi"/>
          <w:sz w:val="28"/>
          <w:szCs w:val="28"/>
        </w:rPr>
        <w:t xml:space="preserve"> by </w:t>
      </w:r>
      <w:proofErr w:type="spellStart"/>
      <w:r w:rsidR="00A85212">
        <w:rPr>
          <w:rFonts w:ascii="Perpetua" w:hAnsi="Perpetua" w:cstheme="majorBidi"/>
          <w:sz w:val="28"/>
          <w:szCs w:val="28"/>
        </w:rPr>
        <w:t>Hamidreza</w:t>
      </w:r>
      <w:proofErr w:type="spellEnd"/>
      <w:r w:rsidR="00A85212">
        <w:rPr>
          <w:rFonts w:ascii="Perpetua" w:hAnsi="Perpetua" w:cstheme="majorBidi"/>
          <w:sz w:val="28"/>
          <w:szCs w:val="28"/>
        </w:rPr>
        <w:t xml:space="preserve"> </w:t>
      </w:r>
      <w:proofErr w:type="spellStart"/>
      <w:r w:rsidR="00A85212">
        <w:rPr>
          <w:rFonts w:ascii="Perpetua" w:hAnsi="Perpetua" w:cstheme="majorBidi"/>
          <w:sz w:val="28"/>
          <w:szCs w:val="28"/>
        </w:rPr>
        <w:t>Sadeghi-Gandomani</w:t>
      </w:r>
      <w:proofErr w:type="spellEnd"/>
      <w:r w:rsidR="00671BD3">
        <w:rPr>
          <w:rFonts w:ascii="Perpetua" w:hAnsi="Perpetua" w:cstheme="majorBidi"/>
          <w:sz w:val="28"/>
          <w:szCs w:val="28"/>
        </w:rPr>
        <w:t xml:space="preserve">, </w:t>
      </w:r>
      <w:proofErr w:type="spellStart"/>
      <w:r w:rsidR="00671BD3">
        <w:rPr>
          <w:rFonts w:cstheme="majorBidi"/>
        </w:rPr>
        <w:t>Negin</w:t>
      </w:r>
      <w:proofErr w:type="spellEnd"/>
      <w:r w:rsidR="00671BD3">
        <w:rPr>
          <w:rFonts w:cstheme="majorBidi"/>
        </w:rPr>
        <w:t xml:space="preserve"> </w:t>
      </w:r>
      <w:proofErr w:type="spellStart"/>
      <w:r w:rsidR="00671BD3">
        <w:rPr>
          <w:rFonts w:cstheme="majorBidi"/>
        </w:rPr>
        <w:t>Masoudi</w:t>
      </w:r>
      <w:proofErr w:type="spellEnd"/>
      <w:r w:rsidR="00671BD3">
        <w:rPr>
          <w:rFonts w:cstheme="majorBidi"/>
        </w:rPr>
        <w:t xml:space="preserve"> </w:t>
      </w:r>
      <w:proofErr w:type="spellStart"/>
      <w:r w:rsidR="00671BD3" w:rsidRPr="00FB25F0">
        <w:rPr>
          <w:rFonts w:cstheme="majorBidi"/>
        </w:rPr>
        <w:t>Alavi</w:t>
      </w:r>
      <w:proofErr w:type="spellEnd"/>
      <w:r w:rsidR="00A85212">
        <w:rPr>
          <w:rFonts w:cstheme="majorBidi"/>
        </w:rPr>
        <w:t xml:space="preserve"> and </w:t>
      </w:r>
      <w:r w:rsidR="00A85212">
        <w:rPr>
          <w:rFonts w:ascii="Perpetua" w:hAnsi="Perpetua" w:cstheme="majorBidi"/>
          <w:sz w:val="28"/>
          <w:szCs w:val="28"/>
        </w:rPr>
        <w:t xml:space="preserve">Mohammad </w:t>
      </w:r>
      <w:proofErr w:type="spellStart"/>
      <w:r w:rsidR="00A85212">
        <w:rPr>
          <w:rFonts w:ascii="Perpetua" w:hAnsi="Perpetua" w:cstheme="majorBidi"/>
          <w:sz w:val="28"/>
          <w:szCs w:val="28"/>
        </w:rPr>
        <w:t>Afshar</w:t>
      </w:r>
      <w:proofErr w:type="spellEnd"/>
      <w:r w:rsidRPr="0008451F">
        <w:rPr>
          <w:rFonts w:ascii="Perpetua" w:hAnsi="Perpetua" w:cstheme="majorBidi"/>
          <w:sz w:val="28"/>
          <w:szCs w:val="28"/>
        </w:rPr>
        <w:t>] for consideration for publication in [</w:t>
      </w:r>
      <w:r w:rsidR="005C6AC7" w:rsidRPr="00E154C3">
        <w:rPr>
          <w:b/>
          <w:bCs/>
          <w:color w:val="000000"/>
        </w:rPr>
        <w:t>Galen Medical Journal</w:t>
      </w:r>
      <w:r w:rsidRPr="0008451F">
        <w:rPr>
          <w:rFonts w:ascii="Perpetua" w:hAnsi="Perpetua" w:cstheme="majorBidi"/>
          <w:sz w:val="28"/>
          <w:szCs w:val="28"/>
        </w:rPr>
        <w:t xml:space="preserve">].  </w:t>
      </w:r>
    </w:p>
    <w:p w:rsidR="00FF0FD6" w:rsidRPr="0008451F" w:rsidRDefault="00FF0FD6" w:rsidP="00FF0FD6">
      <w:pPr>
        <w:rPr>
          <w:rFonts w:ascii="Perpetua" w:hAnsi="Perpetua" w:cstheme="minorHAnsi"/>
          <w:sz w:val="28"/>
          <w:szCs w:val="28"/>
        </w:rPr>
      </w:pPr>
    </w:p>
    <w:p w:rsidR="00AE6C78" w:rsidRDefault="00FF0FD6" w:rsidP="00AE6C78">
      <w:pPr>
        <w:spacing w:line="480" w:lineRule="auto"/>
        <w:rPr>
          <w:rFonts w:ascii="Times New Roman" w:hAnsi="Times New Roman"/>
        </w:rPr>
      </w:pPr>
      <w:r w:rsidRPr="00AE6C78">
        <w:rPr>
          <w:rFonts w:ascii="Perpetua" w:hAnsi="Perpetua" w:cstheme="minorHAnsi"/>
          <w:sz w:val="28"/>
          <w:szCs w:val="28"/>
        </w:rPr>
        <w:t>In this manuscript, we show</w:t>
      </w:r>
      <w:r w:rsidR="00BB40BD" w:rsidRPr="00AE6C78">
        <w:rPr>
          <w:rFonts w:ascii="Perpetua" w:hAnsi="Perpetua" w:cstheme="minorHAnsi"/>
          <w:sz w:val="28"/>
          <w:szCs w:val="28"/>
        </w:rPr>
        <w:t xml:space="preserve"> tha</w:t>
      </w:r>
      <w:r w:rsidR="0008451F" w:rsidRPr="00AE6C78">
        <w:rPr>
          <w:rFonts w:ascii="Perpetua" w:hAnsi="Perpetua" w:cstheme="minorHAnsi"/>
          <w:sz w:val="28"/>
          <w:szCs w:val="28"/>
        </w:rPr>
        <w:t>t</w:t>
      </w:r>
      <w:r w:rsidR="00BB40BD" w:rsidRPr="00AE6C78">
        <w:rPr>
          <w:rFonts w:ascii="Perpetua" w:hAnsi="Perpetua" w:cstheme="minorHAnsi"/>
          <w:sz w:val="28"/>
          <w:szCs w:val="28"/>
        </w:rPr>
        <w:t xml:space="preserve"> </w:t>
      </w:r>
      <w:r w:rsidR="00A85212" w:rsidRPr="00AE6C78">
        <w:rPr>
          <w:rFonts w:ascii="Times New Roman" w:hAnsi="Times New Roman"/>
        </w:rPr>
        <w:t>Patient satisfaction is one of quality indicators for health care quality; this requires the due attention by hospital administration and staffs to improve satisfaction especially focusing on understanding patient needs, quality and amount of information</w:t>
      </w:r>
      <w:r w:rsidR="00AE6C78">
        <w:rPr>
          <w:rFonts w:ascii="Times New Roman" w:hAnsi="Times New Roman"/>
        </w:rPr>
        <w:t>.</w:t>
      </w:r>
      <w:r w:rsidR="00A85212" w:rsidRPr="00AE6C78">
        <w:rPr>
          <w:rFonts w:ascii="Times New Roman" w:hAnsi="Times New Roman"/>
        </w:rPr>
        <w:t xml:space="preserve"> </w:t>
      </w:r>
      <w:r w:rsidR="00AE6C78" w:rsidRPr="00AE6C78">
        <w:rPr>
          <w:rFonts w:ascii="Times New Roman" w:hAnsi="Times New Roman"/>
        </w:rPr>
        <w:t>the</w:t>
      </w:r>
      <w:r w:rsidR="00A85212" w:rsidRPr="00AE6C78">
        <w:rPr>
          <w:rFonts w:ascii="Times New Roman" w:hAnsi="Times New Roman"/>
        </w:rPr>
        <w:t xml:space="preserve"> patient satisfaction in men hospitalized in surgery ward was intermediate.</w:t>
      </w:r>
      <w:r w:rsidR="00AE6C78">
        <w:rPr>
          <w:rFonts w:ascii="Times New Roman" w:hAnsi="Times New Roman"/>
        </w:rPr>
        <w:t xml:space="preserve"> </w:t>
      </w:r>
      <w:r w:rsidR="00A85212" w:rsidRPr="00AE6C78">
        <w:rPr>
          <w:rFonts w:ascii="Times New Roman" w:hAnsi="Times New Roman"/>
        </w:rPr>
        <w:t>Efficient verbal communication of nurse with patient is the most modifiable factor in patient satisfaction.</w:t>
      </w:r>
      <w:r w:rsidR="00AE6C78">
        <w:rPr>
          <w:rFonts w:ascii="Times New Roman" w:hAnsi="Times New Roman"/>
        </w:rPr>
        <w:t xml:space="preserve"> </w:t>
      </w:r>
    </w:p>
    <w:p w:rsidR="00FF0FD6" w:rsidRPr="00AE6C78" w:rsidRDefault="00AE6C78" w:rsidP="00E154C3">
      <w:pPr>
        <w:spacing w:line="480" w:lineRule="auto"/>
        <w:rPr>
          <w:rFonts w:ascii="Times New Roman" w:hAnsi="Times New Roman"/>
          <w:b/>
          <w:bCs/>
        </w:rPr>
      </w:pPr>
      <w:r w:rsidRPr="00A85212">
        <w:rPr>
          <w:rFonts w:ascii="Perpetua" w:hAnsi="Perpetua" w:cstheme="minorHAnsi"/>
          <w:sz w:val="28"/>
          <w:szCs w:val="28"/>
        </w:rPr>
        <w:t xml:space="preserve">We believe that this manuscript is appropriate for publication by the </w:t>
      </w:r>
      <w:hyperlink r:id="rId9" w:tgtFrame="_blank" w:history="1">
        <w:r w:rsidR="005C6AC7">
          <w:rPr>
            <w:color w:val="000000"/>
          </w:rPr>
          <w:t>Galen Medical Journal</w:t>
        </w:r>
        <w:r w:rsidR="005C6AC7" w:rsidRPr="00A85212">
          <w:rPr>
            <w:rStyle w:val="Hyperlink"/>
            <w:rFonts w:ascii="Perpetua" w:hAnsi="Perpetua" w:cs="Arial"/>
            <w:b/>
            <w:bCs/>
            <w:i/>
            <w:iCs/>
            <w:color w:val="auto"/>
            <w:sz w:val="28"/>
            <w:szCs w:val="28"/>
          </w:rPr>
          <w:t xml:space="preserve"> </w:t>
        </w:r>
      </w:hyperlink>
      <w:r w:rsidRPr="00AE6C78">
        <w:rPr>
          <w:rFonts w:ascii="Perpetua" w:hAnsi="Perpetua" w:cstheme="minorHAnsi"/>
          <w:sz w:val="28"/>
          <w:szCs w:val="28"/>
        </w:rPr>
        <w:t>because it related to the journal’s aims &amp; scope</w:t>
      </w:r>
      <w:r w:rsidRPr="00AE6C78">
        <w:rPr>
          <w:rFonts w:ascii="Perpetua" w:hAnsi="Perpetua" w:cstheme="minorHAnsi"/>
          <w:sz w:val="28"/>
          <w:szCs w:val="28"/>
          <w:rtl/>
        </w:rPr>
        <w:t>.</w:t>
      </w:r>
      <w:r w:rsidRPr="00AE6C78">
        <w:rPr>
          <w:rFonts w:ascii="Perpetua" w:hAnsi="Perpetua" w:cstheme="minorHAnsi"/>
          <w:sz w:val="28"/>
          <w:szCs w:val="28"/>
        </w:rPr>
        <w:t xml:space="preserve">  </w:t>
      </w:r>
    </w:p>
    <w:p w:rsidR="00FF0FD6" w:rsidRPr="0008451F" w:rsidRDefault="00FF0FD6" w:rsidP="00E35451">
      <w:pPr>
        <w:rPr>
          <w:rFonts w:ascii="Perpetua" w:hAnsi="Perpetua" w:cstheme="minorHAnsi"/>
          <w:sz w:val="28"/>
          <w:szCs w:val="28"/>
        </w:rPr>
      </w:pPr>
      <w:r w:rsidRPr="0008451F">
        <w:rPr>
          <w:rFonts w:ascii="Perpetua" w:hAnsi="Perpetua" w:cstheme="minorHAnsi"/>
          <w:sz w:val="28"/>
          <w:szCs w:val="28"/>
        </w:rPr>
        <w:t>This manuscript has not been published and is not under consideration for publication elsewhere.  We have no conflicts of interest to disclose</w:t>
      </w:r>
      <w:r w:rsidR="00E35451" w:rsidRPr="0008451F">
        <w:rPr>
          <w:rFonts w:ascii="Perpetua" w:hAnsi="Perpetua" w:cstheme="minorHAnsi"/>
          <w:sz w:val="28"/>
          <w:szCs w:val="28"/>
          <w:rtl/>
        </w:rPr>
        <w:t>.</w:t>
      </w:r>
      <w:r w:rsidRPr="0008451F">
        <w:rPr>
          <w:rFonts w:ascii="Perpetua" w:hAnsi="Perpetua" w:cstheme="minorHAnsi"/>
          <w:sz w:val="28"/>
          <w:szCs w:val="28"/>
        </w:rPr>
        <w:t xml:space="preserve"> If you feel that the manuscript is appropriate for your journal, we suggest the following reviewers:</w:t>
      </w:r>
    </w:p>
    <w:p w:rsidR="00FF0FD6" w:rsidRPr="0008451F" w:rsidRDefault="00FF0FD6" w:rsidP="00FF0FD6">
      <w:pPr>
        <w:rPr>
          <w:rFonts w:ascii="Perpetua" w:hAnsi="Perpetua" w:cstheme="minorHAnsi"/>
          <w:sz w:val="28"/>
          <w:szCs w:val="28"/>
        </w:rPr>
      </w:pPr>
    </w:p>
    <w:p w:rsidR="000C0575" w:rsidRPr="000C0575" w:rsidRDefault="000C0575" w:rsidP="000C0575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Perpetua" w:eastAsiaTheme="minorHAnsi" w:hAnsi="Perpetua" w:cstheme="majorBidi"/>
          <w:sz w:val="28"/>
          <w:szCs w:val="28"/>
        </w:rPr>
      </w:pPr>
      <w:r w:rsidRPr="000C0575">
        <w:rPr>
          <w:rFonts w:ascii="Times New Roman" w:eastAsiaTheme="minorHAnsi" w:hAnsi="Times New Roman"/>
          <w:color w:val="000000"/>
        </w:rPr>
        <w:t xml:space="preserve">Hamid </w:t>
      </w:r>
      <w:proofErr w:type="spellStart"/>
      <w:r w:rsidRPr="000C0575">
        <w:rPr>
          <w:rFonts w:ascii="Times New Roman" w:eastAsiaTheme="minorHAnsi" w:hAnsi="Times New Roman"/>
          <w:color w:val="000000"/>
        </w:rPr>
        <w:t>Salehiniya</w:t>
      </w:r>
      <w:proofErr w:type="spellEnd"/>
      <w:r w:rsidRPr="000C0575">
        <w:rPr>
          <w:rFonts w:ascii="Times New Roman" w:eastAsiaTheme="minorHAnsi" w:hAnsi="Times New Roman"/>
          <w:b/>
          <w:bCs/>
          <w:color w:val="000000"/>
        </w:rPr>
        <w:t xml:space="preserve">, </w:t>
      </w:r>
      <w:r w:rsidRPr="000C0575">
        <w:rPr>
          <w:rFonts w:ascii="Times New Roman" w:eastAsiaTheme="minorHAnsi" w:hAnsi="Times New Roman"/>
          <w:color w:val="000000"/>
        </w:rPr>
        <w:t>D</w:t>
      </w:r>
      <w:r w:rsidRPr="000C0575">
        <w:rPr>
          <w:rFonts w:ascii="Times New Roman" w:eastAsiaTheme="minorHAnsi" w:hAnsi="Times New Roman"/>
          <w:shd w:val="clear" w:color="auto" w:fill="FFFFFF"/>
        </w:rPr>
        <w:t>epartment of Epidemiology and Biostatistics , Tehran University of medical sciences, Tehran, Iran</w:t>
      </w:r>
    </w:p>
    <w:p w:rsidR="000C0575" w:rsidRPr="000C0575" w:rsidRDefault="000C0575" w:rsidP="000C0575">
      <w:pPr>
        <w:rPr>
          <w:rFonts w:ascii="Perpetua" w:hAnsi="Perpetua" w:cstheme="majorBidi"/>
          <w:i/>
          <w:iCs/>
          <w:sz w:val="28"/>
          <w:szCs w:val="28"/>
        </w:rPr>
      </w:pPr>
      <w:r w:rsidRPr="000C0575">
        <w:rPr>
          <w:rFonts w:ascii="Perpetua" w:hAnsi="Perpetua" w:cstheme="majorBidi"/>
          <w:b/>
          <w:bCs/>
          <w:sz w:val="28"/>
          <w:szCs w:val="28"/>
        </w:rPr>
        <w:t>Email</w:t>
      </w:r>
      <w:r w:rsidRPr="000C0575">
        <w:rPr>
          <w:rFonts w:ascii="Perpetua" w:hAnsi="Perpetua" w:cstheme="majorBidi"/>
          <w:sz w:val="28"/>
          <w:szCs w:val="28"/>
        </w:rPr>
        <w:t xml:space="preserve">: </w:t>
      </w:r>
      <w:r w:rsidRPr="000C0575">
        <w:t>alesaleh70@yahoo.com</w:t>
      </w:r>
    </w:p>
    <w:p w:rsidR="000C0575" w:rsidRPr="000C0575" w:rsidRDefault="000C0575" w:rsidP="00F31242">
      <w:pPr>
        <w:pStyle w:val="NoSpacing"/>
        <w:rPr>
          <w:rFonts w:ascii="Perpetua" w:hAnsi="Perpetua" w:cstheme="majorBidi"/>
          <w:b/>
          <w:bCs/>
          <w:sz w:val="28"/>
          <w:szCs w:val="28"/>
        </w:rPr>
      </w:pPr>
    </w:p>
    <w:p w:rsidR="000C0575" w:rsidRPr="00345729" w:rsidRDefault="000C0575" w:rsidP="00A85212">
      <w:pPr>
        <w:pStyle w:val="NoSpacing"/>
        <w:numPr>
          <w:ilvl w:val="0"/>
          <w:numId w:val="1"/>
        </w:numPr>
        <w:rPr>
          <w:rFonts w:ascii="Perpetua" w:hAnsi="Perpetua" w:cstheme="majorBidi"/>
          <w:sz w:val="28"/>
          <w:szCs w:val="28"/>
        </w:rPr>
      </w:pPr>
      <w:r w:rsidRPr="00345729">
        <w:rPr>
          <w:rStyle w:val="gd"/>
          <w:rFonts w:ascii="Perpetua" w:hAnsi="Perpetua"/>
          <w:color w:val="222222"/>
          <w:sz w:val="28"/>
          <w:szCs w:val="28"/>
        </w:rPr>
        <w:t xml:space="preserve">Sara </w:t>
      </w:r>
      <w:proofErr w:type="spellStart"/>
      <w:r w:rsidRPr="00345729">
        <w:rPr>
          <w:rStyle w:val="gd"/>
          <w:rFonts w:ascii="Perpetua" w:hAnsi="Perpetua"/>
          <w:color w:val="222222"/>
          <w:sz w:val="28"/>
          <w:szCs w:val="28"/>
        </w:rPr>
        <w:t>Amanian</w:t>
      </w:r>
      <w:proofErr w:type="spellEnd"/>
      <w:r w:rsidRPr="00345729">
        <w:rPr>
          <w:rStyle w:val="gd"/>
          <w:rFonts w:ascii="Helvetica" w:hAnsi="Helvetica"/>
          <w:b/>
          <w:bCs/>
          <w:color w:val="222222"/>
          <w:sz w:val="19"/>
          <w:szCs w:val="19"/>
        </w:rPr>
        <w:t xml:space="preserve">, </w:t>
      </w:r>
      <w:r w:rsidRPr="00345729">
        <w:rPr>
          <w:rFonts w:ascii="Perpetua" w:hAnsi="Perpetua" w:cstheme="majorBidi"/>
          <w:sz w:val="28"/>
          <w:szCs w:val="28"/>
        </w:rPr>
        <w:t xml:space="preserve">BSN, MSN in nursing, </w:t>
      </w:r>
      <w:r w:rsidRPr="00345729">
        <w:rPr>
          <w:rFonts w:ascii="Helvetica" w:hAnsi="Helvetica"/>
          <w:color w:val="333333"/>
          <w:sz w:val="21"/>
          <w:szCs w:val="21"/>
        </w:rPr>
        <w:t xml:space="preserve">The Faculty of Nursing and Midwifery of Tehran University of Medical </w:t>
      </w:r>
      <w:proofErr w:type="spellStart"/>
      <w:r w:rsidRPr="00345729">
        <w:rPr>
          <w:rFonts w:ascii="Helvetica" w:hAnsi="Helvetica"/>
          <w:color w:val="333333"/>
          <w:sz w:val="21"/>
          <w:szCs w:val="21"/>
        </w:rPr>
        <w:t>Scienses</w:t>
      </w:r>
      <w:proofErr w:type="spellEnd"/>
    </w:p>
    <w:p w:rsidR="000C0575" w:rsidRDefault="000C0575" w:rsidP="000C0575">
      <w:pPr>
        <w:pStyle w:val="NoSpacing"/>
        <w:rPr>
          <w:rFonts w:ascii="Perpetua" w:hAnsi="Perpetua" w:cstheme="majorBidi"/>
          <w:sz w:val="28"/>
          <w:szCs w:val="28"/>
          <w:highlight w:val="yellow"/>
        </w:rPr>
      </w:pPr>
      <w:r w:rsidRPr="00345729">
        <w:rPr>
          <w:rFonts w:ascii="Helvetica" w:hAnsi="Helvetica"/>
          <w:b/>
          <w:bCs/>
          <w:color w:val="333333"/>
          <w:sz w:val="21"/>
          <w:szCs w:val="21"/>
        </w:rPr>
        <w:t>Em</w:t>
      </w:r>
      <w:r w:rsidRPr="000C0575">
        <w:rPr>
          <w:rFonts w:ascii="Helvetica" w:hAnsi="Helvetica"/>
          <w:b/>
          <w:bCs/>
          <w:color w:val="333333"/>
          <w:sz w:val="21"/>
          <w:szCs w:val="21"/>
        </w:rPr>
        <w:t>ail</w:t>
      </w:r>
      <w:r>
        <w:rPr>
          <w:rFonts w:ascii="Helvetica" w:hAnsi="Helvetica"/>
          <w:color w:val="333333"/>
          <w:sz w:val="21"/>
          <w:szCs w:val="21"/>
        </w:rPr>
        <w:t>:</w:t>
      </w:r>
      <w:r w:rsidRPr="000C0575">
        <w:rPr>
          <w:rFonts w:ascii="Helvetica" w:hAnsi="Helvetica"/>
          <w:color w:val="333333"/>
          <w:sz w:val="21"/>
          <w:szCs w:val="21"/>
        </w:rPr>
        <w:t xml:space="preserve"> </w:t>
      </w:r>
      <w:r w:rsidRPr="008103B6">
        <w:rPr>
          <w:rFonts w:ascii="Helvetica" w:hAnsi="Helvetica"/>
          <w:color w:val="333333"/>
          <w:sz w:val="21"/>
          <w:szCs w:val="21"/>
        </w:rPr>
        <w:t xml:space="preserve">S-ananiyan@razi.tums.ac.ir </w:t>
      </w:r>
      <w:r>
        <w:rPr>
          <w:rFonts w:ascii="Helvetica" w:hAnsi="Helvetica" w:hint="cs"/>
          <w:color w:val="333333"/>
          <w:sz w:val="21"/>
          <w:szCs w:val="21"/>
          <w:rtl/>
        </w:rPr>
        <w:t>-</w:t>
      </w:r>
      <w:r w:rsidRPr="00B234F0">
        <w:rPr>
          <w:rFonts w:ascii="&amp;quot" w:eastAsia="Times New Roman" w:hAnsi="&amp;quot"/>
          <w:color w:val="333333"/>
          <w:sz w:val="21"/>
          <w:szCs w:val="21"/>
        </w:rPr>
        <w:t>amanian51@yahoo.com</w:t>
      </w:r>
    </w:p>
    <w:p w:rsidR="00A85212" w:rsidRPr="000C0575" w:rsidRDefault="00A85212" w:rsidP="00A85212">
      <w:pPr>
        <w:pStyle w:val="NoSpacing"/>
        <w:numPr>
          <w:ilvl w:val="0"/>
          <w:numId w:val="1"/>
        </w:numPr>
        <w:rPr>
          <w:rFonts w:ascii="Perpetua" w:hAnsi="Perpetua" w:cstheme="majorBidi"/>
          <w:sz w:val="28"/>
          <w:szCs w:val="28"/>
        </w:rPr>
      </w:pPr>
      <w:r w:rsidRPr="000C0575">
        <w:rPr>
          <w:rFonts w:ascii="Perpetua" w:hAnsi="Perpetua" w:cstheme="majorBidi"/>
          <w:sz w:val="28"/>
          <w:szCs w:val="28"/>
        </w:rPr>
        <w:t xml:space="preserve">Mohammad </w:t>
      </w:r>
      <w:proofErr w:type="spellStart"/>
      <w:r w:rsidRPr="000C0575">
        <w:rPr>
          <w:rFonts w:ascii="Perpetua" w:hAnsi="Perpetua" w:cstheme="majorBidi"/>
          <w:sz w:val="28"/>
          <w:szCs w:val="28"/>
        </w:rPr>
        <w:t>Sajjad</w:t>
      </w:r>
      <w:proofErr w:type="spellEnd"/>
      <w:r w:rsidRPr="000C0575">
        <w:rPr>
          <w:rFonts w:ascii="Perpetua" w:hAnsi="Perpetua" w:cstheme="majorBidi"/>
          <w:sz w:val="28"/>
          <w:szCs w:val="28"/>
        </w:rPr>
        <w:t xml:space="preserve"> </w:t>
      </w:r>
      <w:proofErr w:type="spellStart"/>
      <w:r w:rsidRPr="000C0575">
        <w:rPr>
          <w:rFonts w:ascii="Perpetua" w:hAnsi="Perpetua" w:cstheme="majorBidi"/>
          <w:sz w:val="28"/>
          <w:szCs w:val="28"/>
        </w:rPr>
        <w:t>Lotfi</w:t>
      </w:r>
      <w:proofErr w:type="spellEnd"/>
      <w:r w:rsidRPr="000C0575">
        <w:rPr>
          <w:rFonts w:ascii="Perpetua" w:hAnsi="Perpetua" w:cstheme="majorBidi"/>
          <w:sz w:val="28"/>
          <w:szCs w:val="28"/>
        </w:rPr>
        <w:t>, BSN, MSN, Ph.D.  </w:t>
      </w:r>
      <w:proofErr w:type="gramStart"/>
      <w:r w:rsidRPr="000C0575">
        <w:rPr>
          <w:rFonts w:ascii="Perpetua" w:hAnsi="Perpetua" w:cstheme="majorBidi"/>
          <w:sz w:val="28"/>
          <w:szCs w:val="28"/>
        </w:rPr>
        <w:t>in</w:t>
      </w:r>
      <w:proofErr w:type="gramEnd"/>
      <w:r w:rsidRPr="000C0575">
        <w:rPr>
          <w:rFonts w:ascii="Perpetua" w:hAnsi="Perpetua" w:cstheme="majorBidi"/>
          <w:sz w:val="28"/>
          <w:szCs w:val="28"/>
        </w:rPr>
        <w:t xml:space="preserve"> the Gerontology</w:t>
      </w:r>
      <w:r w:rsidRPr="000C0575">
        <w:rPr>
          <w:rFonts w:ascii="Perpetua" w:hAnsi="Perpetua" w:cstheme="majorBidi"/>
          <w:sz w:val="28"/>
          <w:szCs w:val="28"/>
        </w:rPr>
        <w:br/>
        <w:t>University of Social Welfare and Rehabilitation Sciences , Iran.</w:t>
      </w:r>
    </w:p>
    <w:p w:rsidR="00A85212" w:rsidRPr="0008451F" w:rsidRDefault="00A85212" w:rsidP="00A85212">
      <w:pPr>
        <w:rPr>
          <w:rFonts w:ascii="Perpetua" w:hAnsi="Perpetua" w:cstheme="majorBidi"/>
          <w:sz w:val="28"/>
          <w:szCs w:val="28"/>
        </w:rPr>
      </w:pPr>
      <w:r w:rsidRPr="000C0575">
        <w:rPr>
          <w:rFonts w:ascii="Perpetua" w:hAnsi="Perpetua" w:cstheme="majorBidi"/>
          <w:b/>
          <w:bCs/>
          <w:sz w:val="28"/>
          <w:szCs w:val="28"/>
        </w:rPr>
        <w:t>Email</w:t>
      </w:r>
      <w:r w:rsidRPr="000C0575">
        <w:rPr>
          <w:rFonts w:ascii="Perpetua" w:hAnsi="Perpetua" w:cstheme="majorBidi"/>
          <w:sz w:val="28"/>
          <w:szCs w:val="28"/>
        </w:rPr>
        <w:t xml:space="preserve">: </w:t>
      </w:r>
      <w:hyperlink r:id="rId10" w:history="1">
        <w:r w:rsidRPr="000C0575">
          <w:rPr>
            <w:rStyle w:val="Hyperlink"/>
            <w:rFonts w:ascii="Perpetua" w:hAnsi="Perpetua" w:cstheme="majorBidi"/>
            <w:color w:val="auto"/>
            <w:sz w:val="28"/>
            <w:szCs w:val="28"/>
            <w:u w:val="none"/>
          </w:rPr>
          <w:t>sajjad.lotfi@yahoo.com</w:t>
        </w:r>
      </w:hyperlink>
      <w:r w:rsidRPr="000C0575">
        <w:rPr>
          <w:rFonts w:ascii="Perpetua" w:hAnsi="Perpetua" w:cstheme="majorBidi"/>
          <w:sz w:val="28"/>
          <w:szCs w:val="28"/>
        </w:rPr>
        <w:t xml:space="preserve">  or </w:t>
      </w:r>
      <w:hyperlink r:id="rId11" w:tgtFrame="_blank" w:history="1">
        <w:r w:rsidRPr="000C0575">
          <w:rPr>
            <w:rFonts w:ascii="Perpetua" w:hAnsi="Perpetua" w:cstheme="majorBidi"/>
            <w:sz w:val="28"/>
            <w:szCs w:val="28"/>
          </w:rPr>
          <w:t>sajjad.lotfi@gmail.com</w:t>
        </w:r>
      </w:hyperlink>
    </w:p>
    <w:p w:rsidR="00A85212" w:rsidRPr="0008451F" w:rsidRDefault="00A85212" w:rsidP="00F31242">
      <w:pPr>
        <w:pStyle w:val="NoSpacing"/>
        <w:rPr>
          <w:rFonts w:ascii="Perpetua" w:hAnsi="Perpetua" w:cstheme="majorBidi"/>
          <w:sz w:val="28"/>
          <w:szCs w:val="28"/>
        </w:rPr>
      </w:pPr>
    </w:p>
    <w:p w:rsidR="002B08A5" w:rsidRPr="0008451F" w:rsidRDefault="002B08A5" w:rsidP="00FF0FD6">
      <w:pPr>
        <w:rPr>
          <w:rFonts w:ascii="Perpetua" w:hAnsi="Perpetua" w:cstheme="minorHAnsi"/>
          <w:sz w:val="28"/>
          <w:szCs w:val="28"/>
        </w:rPr>
      </w:pPr>
    </w:p>
    <w:p w:rsidR="00FF0FD6" w:rsidRPr="0008451F" w:rsidRDefault="00FF0FD6" w:rsidP="00FF0FD6">
      <w:pPr>
        <w:rPr>
          <w:rFonts w:ascii="Perpetua" w:hAnsi="Perpetua" w:cstheme="minorHAnsi"/>
          <w:sz w:val="28"/>
          <w:szCs w:val="28"/>
        </w:rPr>
      </w:pPr>
      <w:r w:rsidRPr="0008451F">
        <w:rPr>
          <w:rFonts w:ascii="Perpetua" w:hAnsi="Perpetua" w:cstheme="minorHAnsi"/>
          <w:sz w:val="28"/>
          <w:szCs w:val="28"/>
        </w:rPr>
        <w:t>Thank you for your consideration!</w:t>
      </w:r>
    </w:p>
    <w:p w:rsidR="00FF0FD6" w:rsidRPr="0008451F" w:rsidRDefault="00FF0FD6" w:rsidP="00FF0FD6">
      <w:pPr>
        <w:rPr>
          <w:rFonts w:ascii="Perpetua" w:hAnsi="Perpetua" w:cstheme="minorHAnsi"/>
          <w:sz w:val="28"/>
          <w:szCs w:val="28"/>
        </w:rPr>
      </w:pPr>
    </w:p>
    <w:p w:rsidR="00FF0FD6" w:rsidRPr="0008451F" w:rsidRDefault="00FF0FD6" w:rsidP="00FF0FD6">
      <w:pPr>
        <w:rPr>
          <w:rFonts w:ascii="Perpetua" w:hAnsi="Perpetua" w:cstheme="minorHAnsi"/>
          <w:sz w:val="28"/>
          <w:szCs w:val="28"/>
        </w:rPr>
      </w:pPr>
      <w:r w:rsidRPr="0008451F">
        <w:rPr>
          <w:rFonts w:ascii="Perpetua" w:hAnsi="Perpetua" w:cstheme="minorHAnsi"/>
          <w:sz w:val="28"/>
          <w:szCs w:val="28"/>
        </w:rPr>
        <w:lastRenderedPageBreak/>
        <w:t>Sincerely,</w:t>
      </w:r>
    </w:p>
    <w:p w:rsidR="002B08A5" w:rsidRPr="0008451F" w:rsidRDefault="00FF0FD6" w:rsidP="00A85212">
      <w:pPr>
        <w:autoSpaceDE w:val="0"/>
        <w:autoSpaceDN w:val="0"/>
        <w:adjustRightInd w:val="0"/>
        <w:spacing w:line="480" w:lineRule="auto"/>
        <w:rPr>
          <w:rFonts w:ascii="Perpetua" w:hAnsi="Perpetua" w:cstheme="majorBidi"/>
          <w:b/>
          <w:bCs/>
          <w:sz w:val="28"/>
          <w:szCs w:val="28"/>
        </w:rPr>
      </w:pPr>
      <w:r w:rsidRPr="0008451F">
        <w:rPr>
          <w:rFonts w:ascii="Perpetua" w:hAnsi="Perpetua" w:cstheme="minorHAnsi"/>
          <w:sz w:val="28"/>
          <w:szCs w:val="28"/>
        </w:rPr>
        <w:t>[</w:t>
      </w:r>
      <w:r w:rsidR="002B08A5" w:rsidRPr="0008451F">
        <w:rPr>
          <w:rFonts w:ascii="Perpetua" w:hAnsi="Perpetua" w:cstheme="majorBidi"/>
          <w:sz w:val="28"/>
          <w:szCs w:val="28"/>
        </w:rPr>
        <w:t>Address for Corresponding Author</w:t>
      </w:r>
      <w:r w:rsidR="002B08A5" w:rsidRPr="0008451F">
        <w:rPr>
          <w:rFonts w:ascii="Perpetua" w:hAnsi="Perpetua" w:cstheme="majorBidi"/>
          <w:b/>
          <w:bCs/>
          <w:sz w:val="28"/>
          <w:szCs w:val="28"/>
        </w:rPr>
        <w:t>:</w:t>
      </w:r>
      <w:r w:rsidR="003342DC" w:rsidRPr="003342DC">
        <w:rPr>
          <w:rFonts w:cstheme="majorBidi"/>
        </w:rPr>
        <w:t xml:space="preserve"> </w:t>
      </w:r>
      <w:r w:rsidR="00A85212" w:rsidRPr="00E7213C">
        <w:rPr>
          <w:rFonts w:cstheme="majorBidi"/>
        </w:rPr>
        <w:t xml:space="preserve">Mohammad </w:t>
      </w:r>
      <w:proofErr w:type="spellStart"/>
      <w:r w:rsidR="00A85212" w:rsidRPr="00E7213C">
        <w:rPr>
          <w:rFonts w:cstheme="majorBidi"/>
        </w:rPr>
        <w:t>Afshar</w:t>
      </w:r>
      <w:proofErr w:type="spellEnd"/>
      <w:r w:rsidR="00A85212" w:rsidRPr="00E173B8">
        <w:rPr>
          <w:rFonts w:cstheme="majorBidi"/>
        </w:rPr>
        <w:t xml:space="preserve">, </w:t>
      </w:r>
      <w:r w:rsidR="00A85212" w:rsidRPr="00FB25F0">
        <w:rPr>
          <w:rFonts w:eastAsia="CapitoliumNews-Regular" w:cstheme="majorBidi"/>
        </w:rPr>
        <w:t>Department of Operating Room</w:t>
      </w:r>
      <w:r w:rsidR="00A85212" w:rsidRPr="00E173B8">
        <w:rPr>
          <w:rFonts w:cstheme="majorBidi"/>
        </w:rPr>
        <w:t xml:space="preserve">, </w:t>
      </w:r>
      <w:proofErr w:type="spellStart"/>
      <w:r w:rsidR="00A85212" w:rsidRPr="00E173B8">
        <w:rPr>
          <w:rFonts w:cstheme="majorBidi"/>
        </w:rPr>
        <w:t>Kashan</w:t>
      </w:r>
      <w:proofErr w:type="spellEnd"/>
      <w:r w:rsidR="00A85212" w:rsidRPr="00E173B8">
        <w:rPr>
          <w:rFonts w:cstheme="majorBidi"/>
        </w:rPr>
        <w:t xml:space="preserve"> University of Medical Sciences, </w:t>
      </w:r>
      <w:proofErr w:type="spellStart"/>
      <w:r w:rsidR="00A85212" w:rsidRPr="00E173B8">
        <w:rPr>
          <w:rFonts w:cstheme="majorBidi"/>
        </w:rPr>
        <w:t>Ghotb</w:t>
      </w:r>
      <w:proofErr w:type="spellEnd"/>
      <w:r w:rsidR="00A85212" w:rsidRPr="00E173B8">
        <w:rPr>
          <w:rFonts w:cstheme="majorBidi"/>
        </w:rPr>
        <w:t xml:space="preserve"> </w:t>
      </w:r>
      <w:proofErr w:type="spellStart"/>
      <w:r w:rsidR="00A85212" w:rsidRPr="00E173B8">
        <w:rPr>
          <w:rFonts w:cstheme="majorBidi"/>
        </w:rPr>
        <w:t>Ravandi</w:t>
      </w:r>
      <w:proofErr w:type="spellEnd"/>
      <w:r w:rsidR="00A85212" w:rsidRPr="00E173B8">
        <w:rPr>
          <w:rFonts w:cstheme="majorBidi"/>
        </w:rPr>
        <w:t xml:space="preserve"> Highway, </w:t>
      </w:r>
      <w:proofErr w:type="spellStart"/>
      <w:r w:rsidR="00A85212" w:rsidRPr="00E173B8">
        <w:rPr>
          <w:rFonts w:cstheme="majorBidi"/>
        </w:rPr>
        <w:t>Kashan</w:t>
      </w:r>
      <w:proofErr w:type="spellEnd"/>
      <w:r w:rsidR="00A85212" w:rsidRPr="00E173B8">
        <w:rPr>
          <w:rFonts w:cstheme="majorBidi"/>
        </w:rPr>
        <w:t>, IR Iran. Tel: +98-3615550021, Fax: +98-3615556633, postal code:</w:t>
      </w:r>
      <w:r w:rsidR="00A85212" w:rsidRPr="00E173B8">
        <w:rPr>
          <w:rFonts w:cs="Tahoma"/>
          <w:color w:val="333333"/>
          <w:rtl/>
        </w:rPr>
        <w:t xml:space="preserve"> 81151-87159</w:t>
      </w:r>
      <w:proofErr w:type="gramStart"/>
      <w:r w:rsidR="00A85212" w:rsidRPr="00E173B8">
        <w:rPr>
          <w:rFonts w:cs="Tahoma"/>
          <w:color w:val="333333"/>
        </w:rPr>
        <w:t xml:space="preserve">, </w:t>
      </w:r>
      <w:r w:rsidR="00A85212" w:rsidRPr="00E173B8">
        <w:rPr>
          <w:rFonts w:cstheme="majorBidi"/>
        </w:rPr>
        <w:t xml:space="preserve"> E</w:t>
      </w:r>
      <w:proofErr w:type="gramEnd"/>
      <w:r w:rsidR="00A85212" w:rsidRPr="00E173B8">
        <w:rPr>
          <w:rFonts w:cstheme="majorBidi"/>
        </w:rPr>
        <w:t>-mail:</w:t>
      </w:r>
      <w:r w:rsidR="00A85212" w:rsidRPr="0089074F">
        <w:t xml:space="preserve"> </w:t>
      </w:r>
      <w:r w:rsidR="000C0575">
        <w:rPr>
          <w:rFonts w:cstheme="majorBidi"/>
        </w:rPr>
        <w:t>afshar_m@kaums.ac.ir</w:t>
      </w:r>
      <w:r w:rsidR="002B08A5" w:rsidRPr="0008451F">
        <w:rPr>
          <w:rFonts w:ascii="Perpetua" w:eastAsia="CapitoliumNews-Regular" w:hAnsi="Perpetua" w:cstheme="majorBidi"/>
          <w:sz w:val="28"/>
          <w:szCs w:val="28"/>
        </w:rPr>
        <w:t>]</w:t>
      </w:r>
    </w:p>
    <w:p w:rsidR="0027025E" w:rsidRDefault="0027025E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Default="0025082A" w:rsidP="003342DC"/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570878">
        <w:rPr>
          <w:rFonts w:ascii="Times New Roman" w:hAnsi="Times New Roman"/>
        </w:rPr>
        <w:lastRenderedPageBreak/>
        <w:t>Table 1- The correlation of patient satisfaction with some basic variable in men surgery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25082A" w:rsidRPr="00570878" w:rsidTr="00A95085"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variables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Age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Education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The length of stay in hospital</w:t>
            </w:r>
          </w:p>
        </w:tc>
      </w:tr>
      <w:tr w:rsidR="0025082A" w:rsidRPr="00570878" w:rsidTr="00A95085"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Patient satisfaction of nursing care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0.146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-0.59</w:t>
            </w:r>
          </w:p>
        </w:tc>
        <w:tc>
          <w:tcPr>
            <w:tcW w:w="2394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-0.73</w:t>
            </w:r>
          </w:p>
        </w:tc>
      </w:tr>
    </w:tbl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:rsidR="0025082A" w:rsidRPr="00570878" w:rsidRDefault="0025082A" w:rsidP="0025082A">
      <w:pPr>
        <w:rPr>
          <w:rFonts w:ascii="Times New Roman" w:hAnsi="Times New Roman"/>
        </w:rPr>
      </w:pPr>
      <w:r w:rsidRPr="00570878">
        <w:rPr>
          <w:rFonts w:ascii="Times New Roman" w:hAnsi="Times New Roman"/>
        </w:rPr>
        <w:br w:type="page"/>
      </w:r>
    </w:p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570878">
        <w:rPr>
          <w:rFonts w:ascii="Times New Roman" w:hAnsi="Times New Roman"/>
        </w:rPr>
        <w:lastRenderedPageBreak/>
        <w:t>Table 2- The relation between patient satisfaction and individual and social variables in surgical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909"/>
        <w:gridCol w:w="1901"/>
        <w:gridCol w:w="1962"/>
        <w:gridCol w:w="1893"/>
      </w:tblGrid>
      <w:tr w:rsidR="0025082A" w:rsidRPr="00570878" w:rsidTr="00A95085">
        <w:tc>
          <w:tcPr>
            <w:tcW w:w="1912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variables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No (%)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Patient satisfaction</w:t>
            </w: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570878">
              <w:rPr>
                <w:rFonts w:ascii="Times New Roman" w:hAnsi="Times New Roman"/>
              </w:rPr>
              <w:t>mean±standarized</w:t>
            </w:r>
            <w:proofErr w:type="spellEnd"/>
            <w:r w:rsidRPr="00570878">
              <w:rPr>
                <w:rFonts w:ascii="Times New Roman" w:hAnsi="Times New Roman"/>
              </w:rPr>
              <w:t xml:space="preserve"> deviation</w:t>
            </w:r>
          </w:p>
        </w:tc>
        <w:tc>
          <w:tcPr>
            <w:tcW w:w="1893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 value</w:t>
            </w: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Marital status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single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147(44.4)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135.14±24.82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married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184(55.6)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137.16±27.68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education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illiterate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60(18.1)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140.36±27.96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primary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31(9.4)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137.90±29.82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Under diploma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87(26.3)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134.65±27.47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diploma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69(20.8)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133.73±26.95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University degree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84(25.4)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133.34±28.97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rPr>
          <w:trHeight w:val="1187"/>
        </w:trPr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Diagnosis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Fracture in leg</w:t>
            </w:r>
          </w:p>
        </w:tc>
        <w:tc>
          <w:tcPr>
            <w:tcW w:w="1900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177(53.5)</w:t>
            </w: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25082A" w:rsidRPr="00570878" w:rsidRDefault="0025082A" w:rsidP="00A95085">
            <w:pPr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136.83±34.71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Fracture in hand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101(30.5)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136.02±36.59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Fracture in femur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53(16)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134.40±31.71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Length of stay in hospital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1-2 days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155(46.8)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139.70±33.81</w:t>
            </w:r>
          </w:p>
        </w:tc>
        <w:tc>
          <w:tcPr>
            <w:tcW w:w="1893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3-4 days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142(42.9)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133.68±31.21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More than 5 days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34(10.3)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131.38±32.19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Communication with patient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yes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172(52)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139.62±36.06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no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159(48)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132.64±31.08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lastRenderedPageBreak/>
              <w:t>Explaining the reason of physician delay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yes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168(50.8)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139.67±36.24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no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163(49.2)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132.76±31.87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25082A" w:rsidRPr="00570878" w:rsidTr="00A95085">
        <w:tc>
          <w:tcPr>
            <w:tcW w:w="19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Describing the treatment process</w:t>
            </w: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yes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168(50.8)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139.70±36.07</w:t>
            </w:r>
          </w:p>
        </w:tc>
        <w:tc>
          <w:tcPr>
            <w:tcW w:w="1893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9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no</w:t>
            </w:r>
          </w:p>
        </w:tc>
        <w:tc>
          <w:tcPr>
            <w:tcW w:w="190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163(49.2)</w:t>
            </w:r>
          </w:p>
        </w:tc>
        <w:tc>
          <w:tcPr>
            <w:tcW w:w="196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`132.72±31.25</w:t>
            </w:r>
          </w:p>
        </w:tc>
        <w:tc>
          <w:tcPr>
            <w:tcW w:w="1893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</w:tbl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:rsidR="0025082A" w:rsidRPr="00570878" w:rsidRDefault="0025082A" w:rsidP="0025082A">
      <w:pPr>
        <w:rPr>
          <w:rFonts w:ascii="Times New Roman" w:hAnsi="Times New Roman"/>
        </w:rPr>
      </w:pPr>
      <w:r w:rsidRPr="00570878">
        <w:rPr>
          <w:rFonts w:ascii="Times New Roman" w:hAnsi="Times New Roman"/>
        </w:rPr>
        <w:br w:type="page"/>
      </w:r>
    </w:p>
    <w:p w:rsidR="0025082A" w:rsidRPr="00570878" w:rsidRDefault="0025082A" w:rsidP="0025082A">
      <w:pPr>
        <w:rPr>
          <w:rFonts w:ascii="Times New Roman" w:hAnsi="Times New Roman"/>
        </w:rPr>
      </w:pPr>
    </w:p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570878">
        <w:rPr>
          <w:rFonts w:ascii="Times New Roman" w:hAnsi="Times New Roman"/>
        </w:rPr>
        <w:t>Table 3- Multiple regression analysis of patient satisfaction as the dependent variable in surgical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709"/>
        <w:gridCol w:w="1311"/>
        <w:gridCol w:w="1319"/>
        <w:gridCol w:w="1311"/>
        <w:gridCol w:w="1311"/>
        <w:gridCol w:w="1311"/>
      </w:tblGrid>
      <w:tr w:rsidR="0025082A" w:rsidRPr="00570878" w:rsidTr="00A95085">
        <w:tc>
          <w:tcPr>
            <w:tcW w:w="1312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cs="B Nazanin"/>
                <w:lang w:bidi="fa-IR"/>
              </w:rPr>
              <w:t>Dependent variable</w:t>
            </w: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Independent variable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vertAlign w:val="superscript"/>
              </w:rPr>
            </w:pPr>
            <w:r w:rsidRPr="00570878">
              <w:rPr>
                <w:rFonts w:ascii="Times New Roman" w:hAnsi="Times New Roman"/>
                <w:b/>
                <w:bCs/>
                <w:rtl/>
                <w:lang w:bidi="fa-IR"/>
              </w:rPr>
              <w:t>*</w:t>
            </w:r>
            <w:r w:rsidRPr="00570878">
              <w:rPr>
                <w:rFonts w:ascii="Times New Roman" w:hAnsi="Times New Roman" w:hint="cs"/>
                <w:b/>
                <w:bCs/>
                <w:rtl/>
                <w:lang w:bidi="fa-IR"/>
              </w:rPr>
              <w:t xml:space="preserve"> β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vertAlign w:val="superscript"/>
              </w:rPr>
            </w:pPr>
            <w:proofErr w:type="spellStart"/>
            <w:r w:rsidRPr="00570878">
              <w:rPr>
                <w:rFonts w:cs="B Nazanin"/>
                <w:b/>
                <w:bCs/>
                <w:lang w:bidi="fa-IR"/>
              </w:rPr>
              <w:t>Std.Error</w:t>
            </w:r>
            <w:proofErr w:type="spellEnd"/>
            <w:r w:rsidRPr="00570878">
              <w:rPr>
                <w:rFonts w:cs="Calibri"/>
                <w:b/>
                <w:bCs/>
                <w:vertAlign w:val="superscript"/>
                <w:lang w:bidi="fa-IR"/>
              </w:rPr>
              <w:t>§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cs="B Nazanin"/>
                <w:lang w:bidi="fa-IR"/>
              </w:rPr>
              <w:t>Beta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t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 value</w:t>
            </w:r>
          </w:p>
        </w:tc>
      </w:tr>
      <w:tr w:rsidR="0025082A" w:rsidRPr="00570878" w:rsidTr="00A95085">
        <w:tc>
          <w:tcPr>
            <w:tcW w:w="1312" w:type="dxa"/>
            <w:vMerge w:val="restart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Patient satisfaction with nursing care</w:t>
            </w: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Constant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129.299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1.895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68.236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3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Marital status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2.033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0.528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0.208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3.851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3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education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-0.416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0.199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-0.120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-2.088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0.038</w:t>
            </w:r>
          </w:p>
        </w:tc>
      </w:tr>
      <w:tr w:rsidR="0025082A" w:rsidRPr="00570878" w:rsidTr="00A95085">
        <w:tc>
          <w:tcPr>
            <w:tcW w:w="13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Length of stay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-1.378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0.443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-0.188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-3.113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0.002</w:t>
            </w:r>
          </w:p>
        </w:tc>
      </w:tr>
      <w:tr w:rsidR="0025082A" w:rsidRPr="00570878" w:rsidTr="00A95085">
        <w:tc>
          <w:tcPr>
            <w:tcW w:w="13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communication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4.381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0.570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0.451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7.692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0.000</w:t>
            </w:r>
          </w:p>
        </w:tc>
      </w:tr>
      <w:tr w:rsidR="0025082A" w:rsidRPr="00570878" w:rsidTr="00A95085">
        <w:tc>
          <w:tcPr>
            <w:tcW w:w="1312" w:type="dxa"/>
            <w:vMerge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age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0.055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0.022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0.156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2.503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0.013</w:t>
            </w:r>
          </w:p>
        </w:tc>
      </w:tr>
      <w:tr w:rsidR="0025082A" w:rsidRPr="00570878" w:rsidTr="00A95085">
        <w:tc>
          <w:tcPr>
            <w:tcW w:w="1312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R=0.759</w:t>
            </w:r>
          </w:p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R</w:t>
            </w:r>
            <w:r w:rsidRPr="00570878">
              <w:rPr>
                <w:rFonts w:ascii="Times New Roman" w:hAnsi="Times New Roman"/>
                <w:vertAlign w:val="superscript"/>
              </w:rPr>
              <w:t>2</w:t>
            </w:r>
            <w:r w:rsidRPr="00570878">
              <w:rPr>
                <w:rFonts w:ascii="Times New Roman" w:hAnsi="Times New Roman"/>
              </w:rPr>
              <w:t>=0.756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570878">
              <w:rPr>
                <w:rFonts w:ascii="Times New Roman" w:hAnsi="Times New Roman"/>
              </w:rPr>
              <w:t>Adjusted R</w:t>
            </w:r>
            <w:r w:rsidRPr="00570878">
              <w:rPr>
                <w:rFonts w:ascii="Times New Roman" w:hAnsi="Times New Roman"/>
                <w:vertAlign w:val="superscript"/>
              </w:rPr>
              <w:t>2</w:t>
            </w:r>
            <w:r w:rsidRPr="00570878">
              <w:rPr>
                <w:rFonts w:ascii="Times New Roman" w:hAnsi="Times New Roman"/>
              </w:rPr>
              <w:t>=0.570</w:t>
            </w: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11" w:type="dxa"/>
          </w:tcPr>
          <w:p w:rsidR="0025082A" w:rsidRPr="00570878" w:rsidRDefault="0025082A" w:rsidP="00A9508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</w:p>
        </w:tc>
      </w:tr>
    </w:tbl>
    <w:p w:rsidR="0025082A" w:rsidRPr="00570878" w:rsidRDefault="0025082A" w:rsidP="0025082A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570878">
        <w:rPr>
          <w:rFonts w:ascii="Times New Roman" w:hAnsi="Times New Roman"/>
        </w:rPr>
        <w:t>*Regression coefficient; §Standard error</w:t>
      </w:r>
    </w:p>
    <w:p w:rsidR="0025082A" w:rsidRPr="00570878" w:rsidRDefault="0025082A" w:rsidP="0025082A">
      <w:pPr>
        <w:spacing w:line="480" w:lineRule="auto"/>
        <w:jc w:val="lowKashida"/>
        <w:rPr>
          <w:rFonts w:ascii="Times New Roman" w:hAnsi="Times New Roman"/>
        </w:rPr>
      </w:pPr>
      <w:r w:rsidRPr="00570878">
        <w:rPr>
          <w:rFonts w:ascii="Times New Roman" w:hAnsi="Times New Roman"/>
        </w:rPr>
        <w:t xml:space="preserve">  </w:t>
      </w:r>
    </w:p>
    <w:p w:rsidR="0025082A" w:rsidRPr="00570878" w:rsidRDefault="0025082A" w:rsidP="0025082A">
      <w:pPr>
        <w:spacing w:line="480" w:lineRule="auto"/>
        <w:jc w:val="lowKashida"/>
        <w:rPr>
          <w:rFonts w:ascii="Times New Roman" w:hAnsi="Times New Roman"/>
        </w:rPr>
      </w:pPr>
    </w:p>
    <w:p w:rsidR="0025082A" w:rsidRPr="00570878" w:rsidRDefault="0025082A" w:rsidP="0025082A">
      <w:pPr>
        <w:spacing w:line="480" w:lineRule="auto"/>
        <w:rPr>
          <w:rFonts w:ascii="Times New Roman" w:hAnsi="Times New Roman"/>
          <w:lang w:bidi="fa-IR"/>
        </w:rPr>
      </w:pPr>
      <w:r w:rsidRPr="00570878">
        <w:rPr>
          <w:rFonts w:ascii="Times New Roman" w:hAnsi="Times New Roman"/>
          <w:lang w:bidi="fa-IR"/>
        </w:rPr>
        <w:t xml:space="preserve"> </w:t>
      </w:r>
    </w:p>
    <w:p w:rsidR="0025082A" w:rsidRDefault="0025082A" w:rsidP="0025082A"/>
    <w:p w:rsidR="0025082A" w:rsidRDefault="0025082A" w:rsidP="003342DC">
      <w:bookmarkStart w:id="0" w:name="_GoBack"/>
      <w:bookmarkEnd w:id="0"/>
    </w:p>
    <w:sectPr w:rsidR="0025082A" w:rsidSect="002A6C86">
      <w:headerReference w:type="default" r:id="rId12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A7" w:rsidRDefault="004022A7" w:rsidP="00FF0FD6">
      <w:r>
        <w:separator/>
      </w:r>
    </w:p>
  </w:endnote>
  <w:endnote w:type="continuationSeparator" w:id="0">
    <w:p w:rsidR="004022A7" w:rsidRDefault="004022A7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pitoliumNew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A7" w:rsidRDefault="004022A7" w:rsidP="00FF0FD6">
      <w:r>
        <w:separator/>
      </w:r>
    </w:p>
  </w:footnote>
  <w:footnote w:type="continuationSeparator" w:id="0">
    <w:p w:rsidR="004022A7" w:rsidRDefault="004022A7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86" w:rsidRDefault="002A6C86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16872"/>
    <w:multiLevelType w:val="hybridMultilevel"/>
    <w:tmpl w:val="0E1E19D2"/>
    <w:lvl w:ilvl="0" w:tplc="6CFA3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B4A28"/>
    <w:multiLevelType w:val="hybridMultilevel"/>
    <w:tmpl w:val="667C1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122F7"/>
    <w:multiLevelType w:val="hybridMultilevel"/>
    <w:tmpl w:val="0E1E19D2"/>
    <w:lvl w:ilvl="0" w:tplc="6CFA3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451F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057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2D62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5344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1F7229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082A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2C0D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C86"/>
    <w:rsid w:val="002A6FBC"/>
    <w:rsid w:val="002A7504"/>
    <w:rsid w:val="002B037C"/>
    <w:rsid w:val="002B08A5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C7704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2DC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729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48A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A61AF"/>
    <w:rsid w:val="003B1326"/>
    <w:rsid w:val="003B19FA"/>
    <w:rsid w:val="003B2526"/>
    <w:rsid w:val="003B35C9"/>
    <w:rsid w:val="003B3E73"/>
    <w:rsid w:val="003B4A0C"/>
    <w:rsid w:val="003B4B28"/>
    <w:rsid w:val="003B5045"/>
    <w:rsid w:val="003B5331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22A7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1AA5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0CEC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6AC7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256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1BD3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7E7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5D32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5E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9C1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65F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212"/>
    <w:rsid w:val="00A857C1"/>
    <w:rsid w:val="00A86387"/>
    <w:rsid w:val="00A864E2"/>
    <w:rsid w:val="00A8684D"/>
    <w:rsid w:val="00A8745A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6C78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530C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0BD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5DCC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6253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3D7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6FE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3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451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3836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01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242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6D48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A6C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persian">
    <w:name w:val="persian"/>
    <w:basedOn w:val="DefaultParagraphFont"/>
    <w:rsid w:val="00F31242"/>
  </w:style>
  <w:style w:type="paragraph" w:styleId="ListParagraph">
    <w:name w:val="List Paragraph"/>
    <w:basedOn w:val="Normal"/>
    <w:uiPriority w:val="34"/>
    <w:qFormat/>
    <w:rsid w:val="003342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d">
    <w:name w:val="gd"/>
    <w:basedOn w:val="DefaultParagraphFont"/>
    <w:rsid w:val="000C0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A6C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persian">
    <w:name w:val="persian"/>
    <w:basedOn w:val="DefaultParagraphFont"/>
    <w:rsid w:val="00F31242"/>
  </w:style>
  <w:style w:type="paragraph" w:styleId="ListParagraph">
    <w:name w:val="List Paragraph"/>
    <w:basedOn w:val="Normal"/>
    <w:uiPriority w:val="34"/>
    <w:qFormat/>
    <w:rsid w:val="003342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d">
    <w:name w:val="gd"/>
    <w:basedOn w:val="DefaultParagraphFont"/>
    <w:rsid w:val="000C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1&amp;cad=rja&amp;uact=8&amp;ved=0ahUKEwjUxZKIo_PbAhVB3SwKHUKWBBYQFggmMAA&amp;url=http%3A%2F%2Fircmj.com%2F&amp;usg=AOvVaw0lBBDgZSO-LhN7qPXvKK7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jjad.lotf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jjad.lotfi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rct=j&amp;q=&amp;esrc=s&amp;source=web&amp;cd=1&amp;cad=rja&amp;uact=8&amp;ved=0ahUKEwjUxZKIo_PbAhVB3SwKHUKWBBYQFggmMAA&amp;url=http%3A%2F%2Fircmj.com%2F&amp;usg=AOvVaw0lBBDgZSO-LhN7qPXvKK7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mehregan</cp:lastModifiedBy>
  <cp:revision>9</cp:revision>
  <dcterms:created xsi:type="dcterms:W3CDTF">2018-06-27T07:09:00Z</dcterms:created>
  <dcterms:modified xsi:type="dcterms:W3CDTF">2018-07-28T16:38:00Z</dcterms:modified>
</cp:coreProperties>
</file>