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1"/>
        <w:tblpPr w:leftFromText="180" w:rightFromText="180" w:vertAnchor="text" w:horzAnchor="margin" w:tblpY="758"/>
        <w:bidiVisual/>
        <w:tblW w:w="9026" w:type="dxa"/>
        <w:tblLook w:val="04A0" w:firstRow="1" w:lastRow="0" w:firstColumn="1" w:lastColumn="0" w:noHBand="0" w:noVBand="1"/>
      </w:tblPr>
      <w:tblGrid>
        <w:gridCol w:w="1265"/>
        <w:gridCol w:w="1309"/>
        <w:gridCol w:w="1310"/>
        <w:gridCol w:w="1310"/>
        <w:gridCol w:w="1310"/>
        <w:gridCol w:w="1345"/>
        <w:gridCol w:w="1177"/>
      </w:tblGrid>
      <w:tr w:rsidR="0084115D" w:rsidRPr="004915F1" w:rsidTr="008953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</w:tcPr>
          <w:p w:rsidR="0084115D" w:rsidRPr="004915F1" w:rsidRDefault="0084115D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P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09" w:type="dxa"/>
          </w:tcPr>
          <w:p w:rsidR="0084115D" w:rsidRPr="004915F1" w:rsidRDefault="0084115D" w:rsidP="0089537D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SA"/>
              </w:rPr>
              <w:t>Group4 (n=20)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SA"/>
              </w:rPr>
              <w:t>Group3 (n=17)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SA"/>
              </w:rPr>
              <w:t>Group2 (</w:t>
            </w:r>
            <w:r w:rsidRPr="004915F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n=22)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ar-SA"/>
              </w:rPr>
              <w:t xml:space="preserve">Group1 </w:t>
            </w:r>
            <w:r w:rsidRPr="004915F1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(n=19)</w:t>
            </w:r>
          </w:p>
        </w:tc>
        <w:tc>
          <w:tcPr>
            <w:tcW w:w="1345" w:type="dxa"/>
          </w:tcPr>
          <w:p w:rsidR="0084115D" w:rsidRPr="004915F1" w:rsidRDefault="0084115D" w:rsidP="0089537D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</w:p>
        </w:tc>
        <w:tc>
          <w:tcPr>
            <w:tcW w:w="1177" w:type="dxa"/>
          </w:tcPr>
          <w:p w:rsidR="0084115D" w:rsidRPr="004915F1" w:rsidRDefault="0084115D" w:rsidP="0089537D">
            <w:pPr>
              <w:bidi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</w:p>
        </w:tc>
      </w:tr>
      <w:tr w:rsidR="0084115D" w:rsidRPr="004915F1" w:rsidTr="00895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</w:tcPr>
          <w:p w:rsidR="0084115D" w:rsidRPr="004915F1" w:rsidRDefault="0084115D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1309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27.45 ± 5.46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29.82 ± 8.23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26.36 ± 6.99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27.42 ± 6.09</w:t>
            </w:r>
          </w:p>
        </w:tc>
        <w:tc>
          <w:tcPr>
            <w:tcW w:w="1345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77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4115D" w:rsidRPr="004915F1" w:rsidTr="00895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</w:tcPr>
          <w:p w:rsidR="0084115D" w:rsidRPr="004915F1" w:rsidRDefault="0084115D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0.90</w:t>
            </w:r>
          </w:p>
        </w:tc>
        <w:tc>
          <w:tcPr>
            <w:tcW w:w="1309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31.71 ± 5.09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32.07 ± 4.86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31.01 ± 4.81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31.23 ± 4.50</w:t>
            </w:r>
          </w:p>
        </w:tc>
        <w:tc>
          <w:tcPr>
            <w:tcW w:w="1345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BMI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*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(kg/m2) </w:t>
            </w:r>
          </w:p>
        </w:tc>
        <w:tc>
          <w:tcPr>
            <w:tcW w:w="1177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4115D" w:rsidRPr="004915F1" w:rsidTr="008953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</w:tcPr>
          <w:p w:rsidR="0084115D" w:rsidRPr="004915F1" w:rsidRDefault="0084115D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1309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30.41 ± 8.48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32.67 ± 8.72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29.91 ± 7.47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30.75 ± 6.87</w:t>
            </w:r>
          </w:p>
        </w:tc>
        <w:tc>
          <w:tcPr>
            <w:tcW w:w="1345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BF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*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7" w:type="dxa"/>
          </w:tcPr>
          <w:p w:rsidR="0084115D" w:rsidRPr="004915F1" w:rsidRDefault="0084115D" w:rsidP="0089537D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84115D" w:rsidRPr="004915F1" w:rsidTr="008953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</w:tcPr>
          <w:p w:rsidR="0084115D" w:rsidRPr="004915F1" w:rsidRDefault="0084115D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  <w:tc>
          <w:tcPr>
            <w:tcW w:w="1309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1.00 ± 0.05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1.02 ± 0.06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0.99 ± 0.06</w:t>
            </w:r>
          </w:p>
        </w:tc>
        <w:tc>
          <w:tcPr>
            <w:tcW w:w="1310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0.97 ± 0.06</w:t>
            </w:r>
          </w:p>
        </w:tc>
        <w:tc>
          <w:tcPr>
            <w:tcW w:w="1345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WHR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*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(cm)</w:t>
            </w:r>
          </w:p>
        </w:tc>
        <w:tc>
          <w:tcPr>
            <w:tcW w:w="1177" w:type="dxa"/>
          </w:tcPr>
          <w:p w:rsidR="0084115D" w:rsidRPr="004915F1" w:rsidRDefault="0084115D" w:rsidP="0089537D">
            <w:pPr>
              <w:bidi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84115D" w:rsidRPr="008D4C93" w:rsidRDefault="0084115D" w:rsidP="0084115D">
      <w:pPr>
        <w:bidi w:val="0"/>
        <w:jc w:val="both"/>
        <w:rPr>
          <w:rFonts w:asciiTheme="majorBidi" w:hAnsiTheme="majorBidi" w:cstheme="majorBidi"/>
        </w:rPr>
      </w:pPr>
      <w:r w:rsidRPr="008D4C93">
        <w:rPr>
          <w:rFonts w:asciiTheme="majorBidi" w:hAnsiTheme="majorBidi" w:cstheme="majorBidi"/>
          <w:lang w:bidi="ar-SA"/>
        </w:rPr>
        <w:t>Table 1: General characteristics of participants at baseline study</w:t>
      </w:r>
    </w:p>
    <w:p w:rsidR="008D0DDC" w:rsidRDefault="008D0DDC">
      <w:pPr>
        <w:rPr>
          <w:rtl/>
        </w:rPr>
      </w:pPr>
    </w:p>
    <w:p w:rsidR="0084115D" w:rsidRDefault="0084115D">
      <w:pPr>
        <w:rPr>
          <w:rtl/>
        </w:rPr>
      </w:pPr>
    </w:p>
    <w:p w:rsidR="0084115D" w:rsidRPr="004915F1" w:rsidRDefault="0084115D" w:rsidP="0084115D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915F1">
        <w:rPr>
          <w:rFonts w:asciiTheme="majorBidi" w:hAnsiTheme="majorBidi" w:cstheme="majorBidi"/>
          <w:sz w:val="20"/>
          <w:szCs w:val="20"/>
        </w:rPr>
        <w:t xml:space="preserve">BMI: Body Mass Index; BF: Body Fat; WHR: Weight to Hip Rate; </w:t>
      </w:r>
    </w:p>
    <w:p w:rsidR="0084115D" w:rsidRPr="004915F1" w:rsidRDefault="0084115D" w:rsidP="0084115D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  <w:vertAlign w:val="superscript"/>
        </w:rPr>
      </w:pPr>
      <w:r w:rsidRPr="004915F1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*</w:t>
      </w:r>
      <w:r w:rsidRPr="004915F1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4915F1">
        <w:rPr>
          <w:rFonts w:asciiTheme="majorBidi" w:hAnsiTheme="majorBidi" w:cstheme="majorBidi"/>
          <w:sz w:val="20"/>
          <w:szCs w:val="20"/>
        </w:rPr>
        <w:t>Means ± SD;</w:t>
      </w:r>
      <w:r w:rsidRPr="004915F1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 xml:space="preserve"> **</w:t>
      </w:r>
      <w:r w:rsidRPr="004915F1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4915F1">
        <w:rPr>
          <w:rFonts w:asciiTheme="majorBidi" w:hAnsiTheme="majorBidi" w:cstheme="majorBidi"/>
          <w:sz w:val="20"/>
          <w:szCs w:val="20"/>
        </w:rPr>
        <w:t>Obtained from One-Way ANOVA test</w:t>
      </w:r>
    </w:p>
    <w:p w:rsidR="0084115D" w:rsidRPr="004915F1" w:rsidRDefault="0084115D" w:rsidP="0084115D">
      <w:pPr>
        <w:bidi w:val="0"/>
        <w:jc w:val="both"/>
        <w:rPr>
          <w:rFonts w:asciiTheme="majorBidi" w:hAnsiTheme="majorBidi" w:cstheme="majorBidi"/>
          <w:b/>
          <w:bCs/>
          <w:sz w:val="20"/>
          <w:szCs w:val="20"/>
          <w:vertAlign w:val="superscript"/>
        </w:rPr>
      </w:pPr>
    </w:p>
    <w:p w:rsidR="0084115D" w:rsidRPr="004D7E54" w:rsidRDefault="0084115D" w:rsidP="0084115D">
      <w:pPr>
        <w:bidi w:val="0"/>
        <w:jc w:val="both"/>
        <w:rPr>
          <w:rFonts w:asciiTheme="majorBidi" w:hAnsiTheme="majorBidi" w:cstheme="majorBidi"/>
        </w:rPr>
      </w:pPr>
      <w:r w:rsidRPr="008D4C93">
        <w:rPr>
          <w:rFonts w:asciiTheme="majorBidi" w:hAnsiTheme="majorBidi" w:cstheme="majorBidi"/>
        </w:rPr>
        <w:t>Table 2: Comparison of clinical and biochemical charact</w:t>
      </w:r>
      <w:r w:rsidR="004D7E54">
        <w:rPr>
          <w:rFonts w:asciiTheme="majorBidi" w:hAnsiTheme="majorBidi" w:cstheme="majorBidi"/>
        </w:rPr>
        <w:t>eristics of participants in</w:t>
      </w:r>
      <w:r w:rsidRPr="008D4C93">
        <w:rPr>
          <w:rFonts w:asciiTheme="majorBidi" w:hAnsiTheme="majorBidi" w:cstheme="majorBidi"/>
        </w:rPr>
        <w:t xml:space="preserve"> groups</w:t>
      </w:r>
      <w:r w:rsidR="004D7E54">
        <w:rPr>
          <w:rFonts w:asciiTheme="majorBidi" w:hAnsiTheme="majorBidi" w:cstheme="majorBidi"/>
          <w:b/>
          <w:bCs/>
          <w:vertAlign w:val="superscript"/>
        </w:rPr>
        <w:t xml:space="preserve"> </w:t>
      </w:r>
      <w:r w:rsidR="004D7E54" w:rsidRPr="004D7E54">
        <w:rPr>
          <w:rFonts w:asciiTheme="majorBidi" w:hAnsiTheme="majorBidi" w:cstheme="majorBidi"/>
        </w:rPr>
        <w:t>1 &amp; 2</w:t>
      </w:r>
    </w:p>
    <w:p w:rsidR="0084115D" w:rsidRDefault="0084115D" w:rsidP="0084115D">
      <w:pPr>
        <w:bidi w:val="0"/>
        <w:jc w:val="both"/>
        <w:rPr>
          <w:rFonts w:asciiTheme="majorBidi" w:hAnsiTheme="majorBidi" w:cstheme="majorBidi"/>
          <w:b/>
          <w:bCs/>
          <w:vertAlign w:val="superscript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5"/>
        <w:gridCol w:w="881"/>
        <w:gridCol w:w="1134"/>
        <w:gridCol w:w="1134"/>
        <w:gridCol w:w="698"/>
        <w:gridCol w:w="1227"/>
        <w:gridCol w:w="1492"/>
        <w:gridCol w:w="1275"/>
      </w:tblGrid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3149" w:type="dxa"/>
            <w:gridSpan w:val="3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SA"/>
              </w:rPr>
              <w:t xml:space="preserve">Group2 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 n=19 )</w:t>
            </w:r>
          </w:p>
        </w:tc>
        <w:tc>
          <w:tcPr>
            <w:tcW w:w="3417" w:type="dxa"/>
            <w:gridSpan w:val="3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SA"/>
              </w:rPr>
              <w:t>Group1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 n=19 )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8B021F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End of Treatment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Beginning of Treatment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End of Treatment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Beginning of Treatment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FB7C4A" w:rsidP="008B021F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0.66</w:t>
            </w:r>
            <w:r w:rsidR="0050783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29.65 ± 5.19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31.01 ± 4.81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30.05 ± 4.79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31.23 ± 4.50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BMI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0.86</w:t>
            </w:r>
            <w:r w:rsidR="0050783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27.68 ± 7.77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29.91 ± 7.47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28.38 ± 7.09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30.75 ± 6.87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BF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0.28</w:t>
            </w:r>
            <w:r w:rsidR="0050783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0.97 ± 0.05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 xml:space="preserve">0/99 ± 0/06 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0.036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0.96 ± 0.05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 xml:space="preserve">0/98 ± 0/06 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WHR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0.47</w:t>
            </w:r>
            <w:r w:rsidR="00507832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0.281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93.38 ± 22.34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98.27 ± 10.75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0.298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93.26 ± 9.06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95.10 ± 8.19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FBS (mg/dl)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0.34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0.003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7.91 ± 3.47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10.96 ± 4.45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0.945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9.41 ± 5.96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10.93 ± 5.91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Insulin (pmol/l)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2F68DF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0.23</w:t>
            </w:r>
            <w:r w:rsidR="00007BC8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4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0.147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2.19 ± 1.46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2.54 ± 1.34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0.147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2.19 ± 1.46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2.54 ± 1.34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HOMA-IR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2F68DF" w:rsidP="004F4ED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</w:t>
            </w:r>
            <w:r w:rsidR="00007BC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0.006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81.71 ± 59.57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126.58 ± 91.66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0.107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117.81 ± 76.28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134.23 ± 87.19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HOMA-B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2F68DF" w:rsidP="004F4ED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0.77</w:t>
            </w:r>
            <w:r w:rsidR="00007BC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0.004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0.37 ± 0.06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0.33 ± 0.02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0.159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0.37 ± 0.09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0.34 ± 0.02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QUICKI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0.78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0.225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177.09 ± 25.84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181.81 ± 26.53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0.266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160.63 ± 25.53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167.31 ± 26.21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cholesterol (mg/l)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C6223D" w:rsidP="00C6223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0.035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103.95 ± 40.44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128.40 ± 63.52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0.133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102.94 ± 38.54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119.26 ± 48.44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TG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0.17</w:t>
            </w:r>
            <w:r w:rsidR="00F7243D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3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0.647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119.27 ± 23.94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120.95 ± 23.76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0.292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103.94 ± 25.65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109.57 ± 20.95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LDL-C (mg/dl)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C6223D" w:rsidP="00C6223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0.50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0.404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41.95 ± 9.75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43.05 ± 8.35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0.629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39.21 ± 7.88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42.57 ± 11.23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HDL-C (mg/dl)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A4590F" w:rsidP="004F4ED9">
            <w:pPr>
              <w:bidi w:val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0.98</w:t>
            </w:r>
            <w:r w:rsidR="00007BC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0.663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2.95 ± 0.82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2.89 ± 0.72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0.728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2.75 ± 0.89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2.69 ± 0.70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LDL-C / HDL-C 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C6223D" w:rsidP="00C6223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0.03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0.015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17.13 ± 4.52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20.31 ± 7.08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0.716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21.73 ± 18.07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18.68 ± 4.61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AST</w:t>
            </w:r>
          </w:p>
        </w:tc>
      </w:tr>
      <w:tr w:rsidR="008B021F" w:rsidRPr="004915F1" w:rsidTr="00FB7C4A">
        <w:trPr>
          <w:jc w:val="center"/>
        </w:trPr>
        <w:tc>
          <w:tcPr>
            <w:tcW w:w="765" w:type="dxa"/>
          </w:tcPr>
          <w:p w:rsidR="008B021F" w:rsidRPr="004915F1" w:rsidRDefault="00C6223D" w:rsidP="00C6223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0.06</w:t>
            </w:r>
            <w:r w:rsidR="0042359B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9</w:t>
            </w:r>
          </w:p>
        </w:tc>
        <w:tc>
          <w:tcPr>
            <w:tcW w:w="88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0.008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25.00 ± 11.14</w:t>
            </w:r>
          </w:p>
        </w:tc>
        <w:tc>
          <w:tcPr>
            <w:tcW w:w="1134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21.09 ± 8.87</w:t>
            </w:r>
          </w:p>
        </w:tc>
        <w:tc>
          <w:tcPr>
            <w:tcW w:w="698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0.864</w:t>
            </w:r>
          </w:p>
        </w:tc>
        <w:tc>
          <w:tcPr>
            <w:tcW w:w="1227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25.31 ± 25.28</w:t>
            </w:r>
          </w:p>
        </w:tc>
        <w:tc>
          <w:tcPr>
            <w:tcW w:w="1492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22.63 ± 10.24</w:t>
            </w:r>
          </w:p>
        </w:tc>
        <w:tc>
          <w:tcPr>
            <w:tcW w:w="1275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ALT</w:t>
            </w:r>
          </w:p>
        </w:tc>
      </w:tr>
    </w:tbl>
    <w:p w:rsidR="0084115D" w:rsidRDefault="0084115D" w:rsidP="0084115D">
      <w:pPr>
        <w:bidi w:val="0"/>
        <w:jc w:val="both"/>
        <w:rPr>
          <w:rFonts w:asciiTheme="majorBidi" w:hAnsiTheme="majorBidi" w:cstheme="majorBidi"/>
          <w:b/>
          <w:bCs/>
          <w:vertAlign w:val="superscript"/>
        </w:rPr>
      </w:pPr>
    </w:p>
    <w:p w:rsidR="0084115D" w:rsidRDefault="0084115D" w:rsidP="0084115D">
      <w:pPr>
        <w:bidi w:val="0"/>
        <w:jc w:val="both"/>
        <w:rPr>
          <w:rFonts w:asciiTheme="majorBidi" w:hAnsiTheme="majorBidi" w:cstheme="majorBidi"/>
          <w:b/>
          <w:bCs/>
          <w:vertAlign w:val="superscript"/>
        </w:rPr>
      </w:pPr>
    </w:p>
    <w:p w:rsidR="00507832" w:rsidRDefault="00507832" w:rsidP="00507832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915F1">
        <w:rPr>
          <w:rFonts w:asciiTheme="majorBidi" w:hAnsiTheme="majorBidi" w:cstheme="majorBidi"/>
          <w:sz w:val="20"/>
          <w:szCs w:val="20"/>
          <w:vertAlign w:val="superscript"/>
        </w:rPr>
        <w:t>*</w:t>
      </w:r>
      <w:r w:rsidRPr="004915F1">
        <w:rPr>
          <w:rFonts w:asciiTheme="majorBidi" w:hAnsiTheme="majorBidi" w:cstheme="majorBidi"/>
          <w:sz w:val="20"/>
          <w:szCs w:val="20"/>
        </w:rPr>
        <w:t xml:space="preserve"> means ± SD, </w:t>
      </w:r>
      <w:r w:rsidRPr="004915F1">
        <w:rPr>
          <w:rFonts w:asciiTheme="majorBidi" w:hAnsiTheme="majorBidi" w:cstheme="majorBidi"/>
          <w:sz w:val="20"/>
          <w:szCs w:val="20"/>
          <w:vertAlign w:val="superscript"/>
        </w:rPr>
        <w:t>**</w:t>
      </w:r>
      <w:r w:rsidRPr="004915F1">
        <w:rPr>
          <w:rFonts w:asciiTheme="majorBidi" w:hAnsiTheme="majorBidi" w:cstheme="majorBidi"/>
          <w:sz w:val="20"/>
          <w:szCs w:val="20"/>
        </w:rPr>
        <w:t>Obtained from Paired-Samples T test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0D69E9">
        <w:rPr>
          <w:rFonts w:asciiTheme="majorBidi" w:hAnsiTheme="majorBidi" w:cstheme="majorBidi"/>
          <w:sz w:val="20"/>
          <w:szCs w:val="20"/>
          <w:vertAlign w:val="superscript"/>
        </w:rPr>
        <w:t>***</w:t>
      </w:r>
      <w:r w:rsidRPr="000D69E9">
        <w:rPr>
          <w:rFonts w:asciiTheme="majorBidi" w:hAnsiTheme="majorBidi" w:cstheme="majorBidi"/>
          <w:sz w:val="20"/>
          <w:szCs w:val="20"/>
        </w:rPr>
        <w:t xml:space="preserve"> within-group changes in comparison with the group 1: Obtained from One-Way ANOVA test</w:t>
      </w:r>
    </w:p>
    <w:p w:rsidR="00507832" w:rsidRPr="004915F1" w:rsidRDefault="00507832" w:rsidP="00507832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915F1">
        <w:rPr>
          <w:rFonts w:asciiTheme="majorBidi" w:hAnsiTheme="majorBidi" w:cstheme="majorBidi"/>
          <w:sz w:val="20"/>
          <w:szCs w:val="20"/>
        </w:rPr>
        <w:lastRenderedPageBreak/>
        <w:t>BMI: Body Mass Index;</w:t>
      </w:r>
      <w:r w:rsidRPr="004915F1">
        <w:rPr>
          <w:rFonts w:asciiTheme="majorBidi" w:hAnsiTheme="majorBidi" w:cstheme="majorBidi"/>
          <w:sz w:val="20"/>
          <w:szCs w:val="20"/>
          <w:vertAlign w:val="superscript"/>
        </w:rPr>
        <w:t xml:space="preserve"> </w:t>
      </w:r>
      <w:r w:rsidRPr="00A6557E">
        <w:rPr>
          <w:rFonts w:asciiTheme="majorBidi" w:hAnsiTheme="majorBidi" w:cstheme="majorBidi"/>
          <w:sz w:val="20"/>
          <w:szCs w:val="20"/>
        </w:rPr>
        <w:t>BF</w:t>
      </w:r>
      <w:r w:rsidRPr="004915F1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Pr="004915F1">
        <w:rPr>
          <w:rFonts w:asciiTheme="majorBidi" w:hAnsiTheme="majorBidi" w:cstheme="majorBidi"/>
          <w:sz w:val="20"/>
          <w:szCs w:val="20"/>
        </w:rPr>
        <w:t>Body Fat; WHR: Weight to Hip Rate; FBS: fasting Blood sugar; HOMA-IR: homeostasis model of assessment-insulin resistance; HOMA-β: homeostatic model assessment-beta-cell function; QUICKI: quantitative insulin sensitivity check index; TG: triglycerides; LDL-C: low-density lipoprotein cholesterol; HDL-C: high-density lipoprotein cholesterol; AST: Aspartate aminotransferase; ALT: Alanine aminotransferase.</w:t>
      </w:r>
    </w:p>
    <w:p w:rsidR="00507832" w:rsidRDefault="00507832" w:rsidP="00507832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:rsidR="004D7E54" w:rsidRPr="004D7E54" w:rsidRDefault="004D7E54" w:rsidP="004D7E54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Table 3</w:t>
      </w:r>
      <w:r w:rsidRPr="008D4C93">
        <w:rPr>
          <w:rFonts w:asciiTheme="majorBidi" w:hAnsiTheme="majorBidi" w:cstheme="majorBidi"/>
        </w:rPr>
        <w:t>: Comparison of clinical and biochemical charact</w:t>
      </w:r>
      <w:r>
        <w:rPr>
          <w:rFonts w:asciiTheme="majorBidi" w:hAnsiTheme="majorBidi" w:cstheme="majorBidi"/>
        </w:rPr>
        <w:t>eristics of participants in</w:t>
      </w:r>
      <w:r w:rsidRPr="008D4C93">
        <w:rPr>
          <w:rFonts w:asciiTheme="majorBidi" w:hAnsiTheme="majorBidi" w:cstheme="majorBidi"/>
        </w:rPr>
        <w:t xml:space="preserve"> groups</w:t>
      </w:r>
      <w:r>
        <w:rPr>
          <w:rFonts w:asciiTheme="majorBidi" w:hAnsiTheme="majorBidi" w:cstheme="majorBidi"/>
          <w:b/>
          <w:bCs/>
          <w:vertAlign w:val="superscript"/>
        </w:rPr>
        <w:t xml:space="preserve"> </w:t>
      </w:r>
      <w:r>
        <w:rPr>
          <w:rFonts w:asciiTheme="majorBidi" w:hAnsiTheme="majorBidi" w:cstheme="majorBidi"/>
        </w:rPr>
        <w:t>3 &amp; 4</w:t>
      </w:r>
    </w:p>
    <w:p w:rsidR="004D7E54" w:rsidRPr="004D7E54" w:rsidRDefault="004D7E54" w:rsidP="004D7E54">
      <w:pPr>
        <w:bidi w:val="0"/>
        <w:jc w:val="both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text" w:horzAnchor="margin" w:tblpY="185"/>
        <w:bidiVisual/>
        <w:tblW w:w="0" w:type="auto"/>
        <w:tblLook w:val="04A0" w:firstRow="1" w:lastRow="0" w:firstColumn="1" w:lastColumn="0" w:noHBand="0" w:noVBand="1"/>
      </w:tblPr>
      <w:tblGrid>
        <w:gridCol w:w="811"/>
        <w:gridCol w:w="685"/>
        <w:gridCol w:w="1187"/>
        <w:gridCol w:w="1228"/>
        <w:gridCol w:w="731"/>
        <w:gridCol w:w="766"/>
        <w:gridCol w:w="1107"/>
        <w:gridCol w:w="1228"/>
        <w:gridCol w:w="1273"/>
      </w:tblGrid>
      <w:tr w:rsidR="008B021F" w:rsidRPr="004915F1" w:rsidTr="008B021F">
        <w:tc>
          <w:tcPr>
            <w:tcW w:w="850" w:type="dxa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3166" w:type="dxa"/>
            <w:gridSpan w:val="3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SA"/>
              </w:rPr>
              <w:t>Group4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 n=20 )</w:t>
            </w:r>
          </w:p>
        </w:tc>
        <w:tc>
          <w:tcPr>
            <w:tcW w:w="750" w:type="dxa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39" w:type="dxa"/>
            <w:gridSpan w:val="3"/>
          </w:tcPr>
          <w:p w:rsidR="008B021F" w:rsidRPr="004915F1" w:rsidRDefault="008B021F" w:rsidP="0089537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SA"/>
              </w:rPr>
              <w:t>Group3</w:t>
            </w: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 n=19 )</w:t>
            </w:r>
          </w:p>
        </w:tc>
        <w:tc>
          <w:tcPr>
            <w:tcW w:w="1311" w:type="dxa"/>
          </w:tcPr>
          <w:p w:rsidR="008B021F" w:rsidRPr="004915F1" w:rsidRDefault="008B021F" w:rsidP="0089537D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8B021F" w:rsidRPr="004915F1" w:rsidTr="008B021F">
        <w:tc>
          <w:tcPr>
            <w:tcW w:w="850" w:type="dxa"/>
          </w:tcPr>
          <w:p w:rsidR="008B021F" w:rsidRPr="000031A0" w:rsidRDefault="008B021F" w:rsidP="000031A0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tabs>
                <w:tab w:val="center" w:pos="225"/>
              </w:tabs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ab/>
              <w:t>P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11" w:type="dxa"/>
          </w:tcPr>
          <w:p w:rsidR="008B021F" w:rsidRDefault="008B021F" w:rsidP="004915F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End</w:t>
            </w:r>
          </w:p>
          <w:p w:rsidR="008B021F" w:rsidRPr="004915F1" w:rsidRDefault="008B021F" w:rsidP="008B021F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 xml:space="preserve"> of Treatment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Beginning of Treatment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50" w:type="dxa"/>
          </w:tcPr>
          <w:p w:rsidR="008B021F" w:rsidRPr="008B021F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08" w:type="dxa"/>
          </w:tcPr>
          <w:p w:rsidR="008B021F" w:rsidRDefault="008B021F" w:rsidP="004915F1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End</w:t>
            </w:r>
          </w:p>
          <w:p w:rsidR="008B021F" w:rsidRPr="004915F1" w:rsidRDefault="008B021F" w:rsidP="008B021F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 xml:space="preserve"> of Treatment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64" w:type="dxa"/>
          </w:tcPr>
          <w:p w:rsidR="008B021F" w:rsidRPr="004915F1" w:rsidRDefault="008B021F" w:rsidP="008B021F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Beginning of Treatment</w:t>
            </w:r>
            <w:r w:rsidRPr="004915F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8B021F" w:rsidP="0049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  <w:r w:rsidR="00507832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29.44 ± 4.89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31.71 ± 5.09</w:t>
            </w:r>
          </w:p>
        </w:tc>
        <w:tc>
          <w:tcPr>
            <w:tcW w:w="750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  <w:r w:rsidR="0050783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30.47 ± 4.57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32.07 ± 4.86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BMI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FB7C4A" w:rsidP="0049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</w:t>
            </w:r>
            <w:r w:rsidR="00507832">
              <w:rPr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26.76 ± 8.48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30.41 ± 8.48</w:t>
            </w:r>
          </w:p>
        </w:tc>
        <w:tc>
          <w:tcPr>
            <w:tcW w:w="750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0.49</w:t>
            </w:r>
            <w:r w:rsidR="00507832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29.73 ± 7.96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332.67 ± 8.72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BF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194430" w:rsidP="0049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  <w:bookmarkStart w:id="0" w:name="_GoBack"/>
            <w:bookmarkEnd w:id="0"/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0.98 ± 0.05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1.00 0/05</w:t>
            </w:r>
          </w:p>
        </w:tc>
        <w:tc>
          <w:tcPr>
            <w:tcW w:w="750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0.05</w:t>
            </w:r>
            <w:r w:rsidR="00507832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0.99 ± 0.05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1.02 ± 0/07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WHR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FB7C4A" w:rsidP="0049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</w:t>
            </w:r>
            <w:r w:rsidR="00507832">
              <w:rPr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0.162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95.05 ± 9.58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98.60 ± 11.13</w:t>
            </w:r>
          </w:p>
        </w:tc>
        <w:tc>
          <w:tcPr>
            <w:tcW w:w="750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0.49</w:t>
            </w:r>
            <w:r w:rsidR="00507832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0.034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90.11 ± 7.59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95.04 ± 5.41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FBS (mg/dl)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FB7C4A" w:rsidP="0049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</w:t>
            </w:r>
            <w:r w:rsidR="0042359B">
              <w:rPr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0.008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7.14 ± 3.46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10.02 ± 6.23</w:t>
            </w:r>
          </w:p>
        </w:tc>
        <w:tc>
          <w:tcPr>
            <w:tcW w:w="750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0.06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6.57 ± 3.71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11.35 ± 5.86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Insulin (pmol/l)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2F68DF" w:rsidP="004915F1">
            <w:pPr>
              <w:bidi w:val="0"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0.26</w:t>
            </w:r>
            <w:r w:rsidR="00007BC8">
              <w:rPr>
                <w:sz w:val="20"/>
                <w:szCs w:val="20"/>
                <w:lang w:bidi="ar-SA"/>
              </w:rPr>
              <w:t>5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0.008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1.72 ± 0.95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2.51 ± 1.73</w:t>
            </w:r>
          </w:p>
        </w:tc>
        <w:tc>
          <w:tcPr>
            <w:tcW w:w="750" w:type="dxa"/>
          </w:tcPr>
          <w:p w:rsidR="008B021F" w:rsidRPr="004915F1" w:rsidRDefault="002F68DF" w:rsidP="004F4ED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0.04</w:t>
            </w:r>
            <w:r w:rsidR="00007BC8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5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0.003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1.45 ± 0.85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2.65 ± 1.35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HOMA-IR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2F68DF" w:rsidP="004915F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0.8</w:t>
            </w:r>
            <w:r w:rsidR="008B021F">
              <w:rPr>
                <w:sz w:val="20"/>
                <w:szCs w:val="20"/>
              </w:rPr>
              <w:t>2</w:t>
            </w:r>
            <w:r w:rsidR="00007BC8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0.167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80.51 ± 33.40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101.87 ± 56.61</w:t>
            </w:r>
          </w:p>
        </w:tc>
        <w:tc>
          <w:tcPr>
            <w:tcW w:w="750" w:type="dxa"/>
          </w:tcPr>
          <w:p w:rsidR="008B021F" w:rsidRPr="004915F1" w:rsidRDefault="002F68DF" w:rsidP="004F4ED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0.36</w:t>
            </w:r>
            <w:r w:rsidR="00007BC8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0.019</w:t>
            </w:r>
            <w:r w:rsidR="00007BC8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96.43 ± 64.52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138.81 ± 80.06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HOMA-β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2F68DF" w:rsidP="004915F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0.67</w:t>
            </w:r>
            <w:r w:rsidR="00F7243D">
              <w:rPr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0.009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0.36 ± 0.04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0.35 ± 0.04</w:t>
            </w:r>
          </w:p>
        </w:tc>
        <w:tc>
          <w:tcPr>
            <w:tcW w:w="750" w:type="dxa"/>
          </w:tcPr>
          <w:p w:rsidR="008B021F" w:rsidRPr="004915F1" w:rsidRDefault="002F68DF" w:rsidP="004F4ED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</w:t>
            </w:r>
            <w:r w:rsidR="00F7243D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0.41 ± 0.16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0.34 ± 0.04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QUICKI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FB7C4A" w:rsidP="0049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  <w:r w:rsidR="0042359B">
              <w:rPr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0.005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183.00 ± 35.53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202.15 ± 37.74</w:t>
            </w:r>
          </w:p>
        </w:tc>
        <w:tc>
          <w:tcPr>
            <w:tcW w:w="750" w:type="dxa"/>
          </w:tcPr>
          <w:p w:rsidR="008B021F" w:rsidRPr="004915F1" w:rsidRDefault="00FB7C4A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0.34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0.018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176.41 ± 36.36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190.41 ± 33.72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cholesterol (mg/dl)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4D2A12" w:rsidP="004915F1">
            <w:pPr>
              <w:bidi w:val="0"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0.</w:t>
            </w:r>
            <w:r w:rsidR="00C6223D">
              <w:rPr>
                <w:sz w:val="20"/>
                <w:szCs w:val="20"/>
                <w:lang w:bidi="ar-SA"/>
              </w:rPr>
              <w:t>19</w:t>
            </w:r>
            <w:r w:rsidR="0042359B">
              <w:rPr>
                <w:sz w:val="20"/>
                <w:szCs w:val="20"/>
                <w:lang w:bidi="ar-SA"/>
              </w:rPr>
              <w:t>0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0.007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113.80 ± 57.49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150.50 ± 85.11</w:t>
            </w:r>
          </w:p>
        </w:tc>
        <w:tc>
          <w:tcPr>
            <w:tcW w:w="750" w:type="dxa"/>
          </w:tcPr>
          <w:p w:rsidR="008B021F" w:rsidRPr="004915F1" w:rsidRDefault="00C6223D" w:rsidP="00FB7C4A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0.16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0.514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123.47 ± 60.89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117.11 ± 53.03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TG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4D2A12" w:rsidP="00491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  <w:r w:rsidR="00F7243D">
              <w:rPr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0.026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122.80 ± 33.74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134.35 ± 32.13</w:t>
            </w:r>
          </w:p>
        </w:tc>
        <w:tc>
          <w:tcPr>
            <w:tcW w:w="750" w:type="dxa"/>
          </w:tcPr>
          <w:p w:rsidR="008B021F" w:rsidRPr="004915F1" w:rsidRDefault="004D2A12" w:rsidP="004D2A12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0.95</w:t>
            </w:r>
            <w:r w:rsidR="00F7243D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6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0.013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112.88 ± 34.64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127.13 ± 30.60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LDL-C (mg/dl)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4D2A12" w:rsidP="004915F1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  <w:r w:rsidR="0042359B">
              <w:rPr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0.353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44.50 ± 6.92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45.45 ± 9.08</w:t>
            </w:r>
          </w:p>
        </w:tc>
        <w:tc>
          <w:tcPr>
            <w:tcW w:w="750" w:type="dxa"/>
          </w:tcPr>
          <w:p w:rsidR="008B021F" w:rsidRPr="004915F1" w:rsidRDefault="004D2A12" w:rsidP="004D2A12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0.083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45.35 ± 7.38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50.87 ± 17.63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HDL-C (mg/dl)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A4590F" w:rsidP="000031A0">
            <w:pPr>
              <w:bidi w:val="0"/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0.13</w:t>
            </w:r>
            <w:r w:rsidR="00007BC8">
              <w:rPr>
                <w:sz w:val="20"/>
                <w:szCs w:val="20"/>
                <w:lang w:bidi="ar-SA"/>
              </w:rPr>
              <w:t>4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0.030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2.83 ± 0.98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3.06 ± 0.98</w:t>
            </w:r>
          </w:p>
        </w:tc>
        <w:tc>
          <w:tcPr>
            <w:tcW w:w="750" w:type="dxa"/>
          </w:tcPr>
          <w:p w:rsidR="008B021F" w:rsidRPr="004915F1" w:rsidRDefault="00A4590F" w:rsidP="00C6223D">
            <w:pPr>
              <w:bidi w:val="0"/>
              <w:jc w:val="center"/>
              <w:rPr>
                <w:rFonts w:asciiTheme="majorBidi" w:hAnsiTheme="majorBidi" w:cstheme="majorBidi"/>
                <w:color w:val="010205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0.18</w:t>
            </w:r>
            <w:r w:rsidR="00007BC8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0.025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2.56 ± 0.97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color w:val="010205"/>
                <w:sz w:val="20"/>
                <w:szCs w:val="20"/>
              </w:rPr>
              <w:t>2.77 ± 1.17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LDL-C / HDL-C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C6223D" w:rsidP="004915F1">
            <w:pPr>
              <w:bidi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0.00</w:t>
            </w:r>
            <w:r w:rsidR="0042359B">
              <w:rPr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0.001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17.85 ± 9.29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20.31 ± 7.08</w:t>
            </w:r>
          </w:p>
        </w:tc>
        <w:tc>
          <w:tcPr>
            <w:tcW w:w="750" w:type="dxa"/>
          </w:tcPr>
          <w:p w:rsidR="008B021F" w:rsidRPr="004915F1" w:rsidRDefault="00C6223D" w:rsidP="00C6223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0.07</w:t>
            </w:r>
            <w:r w:rsidR="0042359B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0.092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16.64 ± 3.84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23.15 ± 11.82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AST</w:t>
            </w:r>
          </w:p>
        </w:tc>
      </w:tr>
      <w:tr w:rsidR="008B021F" w:rsidRPr="004915F1" w:rsidTr="008B021F">
        <w:tc>
          <w:tcPr>
            <w:tcW w:w="850" w:type="dxa"/>
          </w:tcPr>
          <w:p w:rsidR="008B021F" w:rsidRPr="004915F1" w:rsidRDefault="00C6223D" w:rsidP="004915F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</w:t>
            </w:r>
            <w:r w:rsidR="0042359B">
              <w:rPr>
                <w:sz w:val="20"/>
                <w:szCs w:val="20"/>
              </w:rPr>
              <w:t>0</w:t>
            </w:r>
          </w:p>
        </w:tc>
        <w:tc>
          <w:tcPr>
            <w:tcW w:w="69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0.001</w:t>
            </w:r>
          </w:p>
        </w:tc>
        <w:tc>
          <w:tcPr>
            <w:tcW w:w="12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16.15 ± 7.49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23.10 ± 10.22</w:t>
            </w:r>
          </w:p>
        </w:tc>
        <w:tc>
          <w:tcPr>
            <w:tcW w:w="750" w:type="dxa"/>
          </w:tcPr>
          <w:p w:rsidR="008B021F" w:rsidRPr="004915F1" w:rsidRDefault="00C6223D" w:rsidP="00C6223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0.05</w:t>
            </w:r>
            <w:r w:rsidR="0042359B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</w:t>
            </w:r>
          </w:p>
        </w:tc>
        <w:tc>
          <w:tcPr>
            <w:tcW w:w="567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  <w:lang w:bidi="ar-SA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  <w:lang w:bidi="ar-SA"/>
              </w:rPr>
              <w:t>0.068</w:t>
            </w:r>
          </w:p>
        </w:tc>
        <w:tc>
          <w:tcPr>
            <w:tcW w:w="1108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18.58 ± 5.93</w:t>
            </w:r>
          </w:p>
        </w:tc>
        <w:tc>
          <w:tcPr>
            <w:tcW w:w="1264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sz w:val="20"/>
                <w:szCs w:val="20"/>
              </w:rPr>
              <w:t>23.47 ± 10.90</w:t>
            </w:r>
          </w:p>
        </w:tc>
        <w:tc>
          <w:tcPr>
            <w:tcW w:w="1311" w:type="dxa"/>
          </w:tcPr>
          <w:p w:rsidR="008B021F" w:rsidRPr="004915F1" w:rsidRDefault="008B021F" w:rsidP="004915F1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915F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ALT</w:t>
            </w:r>
          </w:p>
        </w:tc>
      </w:tr>
    </w:tbl>
    <w:p w:rsidR="0084115D" w:rsidRDefault="0084115D" w:rsidP="0084115D">
      <w:pPr>
        <w:bidi w:val="0"/>
        <w:jc w:val="both"/>
        <w:rPr>
          <w:rFonts w:asciiTheme="majorBidi" w:hAnsiTheme="majorBidi" w:cstheme="majorBidi"/>
          <w:b/>
          <w:bCs/>
          <w:vertAlign w:val="superscript"/>
        </w:rPr>
      </w:pPr>
    </w:p>
    <w:p w:rsidR="00A6557E" w:rsidRDefault="0084115D" w:rsidP="00A6557E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  <w:r w:rsidRPr="004915F1">
        <w:rPr>
          <w:rFonts w:asciiTheme="majorBidi" w:hAnsiTheme="majorBidi" w:cstheme="majorBidi"/>
          <w:sz w:val="20"/>
          <w:szCs w:val="20"/>
          <w:vertAlign w:val="superscript"/>
        </w:rPr>
        <w:t>*</w:t>
      </w:r>
      <w:r w:rsidRPr="004915F1">
        <w:rPr>
          <w:rFonts w:asciiTheme="majorBidi" w:hAnsiTheme="majorBidi" w:cstheme="majorBidi"/>
          <w:sz w:val="20"/>
          <w:szCs w:val="20"/>
        </w:rPr>
        <w:t xml:space="preserve"> means ± SD, </w:t>
      </w:r>
      <w:r w:rsidRPr="004915F1">
        <w:rPr>
          <w:rFonts w:asciiTheme="majorBidi" w:hAnsiTheme="majorBidi" w:cstheme="majorBidi"/>
          <w:sz w:val="20"/>
          <w:szCs w:val="20"/>
          <w:vertAlign w:val="superscript"/>
        </w:rPr>
        <w:t>**</w:t>
      </w:r>
      <w:r w:rsidRPr="004915F1">
        <w:rPr>
          <w:rFonts w:asciiTheme="majorBidi" w:hAnsiTheme="majorBidi" w:cstheme="majorBidi"/>
          <w:sz w:val="20"/>
          <w:szCs w:val="20"/>
        </w:rPr>
        <w:t>Obtained from Paired-Samples T test</w:t>
      </w:r>
      <w:r w:rsidR="00972787">
        <w:rPr>
          <w:rFonts w:asciiTheme="majorBidi" w:hAnsiTheme="majorBidi" w:cstheme="majorBidi"/>
          <w:sz w:val="20"/>
          <w:szCs w:val="20"/>
        </w:rPr>
        <w:t xml:space="preserve">, </w:t>
      </w:r>
      <w:r w:rsidR="00972787" w:rsidRPr="000D69E9">
        <w:rPr>
          <w:rFonts w:asciiTheme="majorBidi" w:hAnsiTheme="majorBidi" w:cstheme="majorBidi"/>
          <w:sz w:val="20"/>
          <w:szCs w:val="20"/>
          <w:vertAlign w:val="superscript"/>
        </w:rPr>
        <w:t>***</w:t>
      </w:r>
      <w:r w:rsidR="00972787" w:rsidRPr="000D69E9">
        <w:rPr>
          <w:rFonts w:asciiTheme="majorBidi" w:hAnsiTheme="majorBidi" w:cstheme="majorBidi"/>
          <w:sz w:val="20"/>
          <w:szCs w:val="20"/>
        </w:rPr>
        <w:t xml:space="preserve"> </w:t>
      </w:r>
      <w:r w:rsidR="000D69E9" w:rsidRPr="000D69E9">
        <w:rPr>
          <w:rFonts w:asciiTheme="majorBidi" w:hAnsiTheme="majorBidi" w:cstheme="majorBidi"/>
          <w:sz w:val="20"/>
          <w:szCs w:val="20"/>
        </w:rPr>
        <w:t xml:space="preserve">within-group changes </w:t>
      </w:r>
      <w:r w:rsidR="00A6557E" w:rsidRPr="000D69E9">
        <w:rPr>
          <w:rFonts w:asciiTheme="majorBidi" w:hAnsiTheme="majorBidi" w:cstheme="majorBidi"/>
          <w:sz w:val="20"/>
          <w:szCs w:val="20"/>
        </w:rPr>
        <w:t>in</w:t>
      </w:r>
      <w:r w:rsidR="000D69E9" w:rsidRPr="000D69E9">
        <w:rPr>
          <w:rFonts w:asciiTheme="majorBidi" w:hAnsiTheme="majorBidi" w:cstheme="majorBidi"/>
          <w:sz w:val="20"/>
          <w:szCs w:val="20"/>
        </w:rPr>
        <w:t xml:space="preserve"> comparison with the group 1: </w:t>
      </w:r>
      <w:r w:rsidR="00972787" w:rsidRPr="000D69E9">
        <w:rPr>
          <w:rFonts w:asciiTheme="majorBidi" w:hAnsiTheme="majorBidi" w:cstheme="majorBidi"/>
          <w:sz w:val="20"/>
          <w:szCs w:val="20"/>
        </w:rPr>
        <w:t xml:space="preserve">Obtained from </w:t>
      </w:r>
      <w:r w:rsidR="000D69E9" w:rsidRPr="000D69E9">
        <w:rPr>
          <w:rFonts w:asciiTheme="majorBidi" w:hAnsiTheme="majorBidi" w:cstheme="majorBidi"/>
          <w:sz w:val="20"/>
          <w:szCs w:val="20"/>
        </w:rPr>
        <w:t>One-Way ANOVA test</w:t>
      </w:r>
    </w:p>
    <w:p w:rsidR="0084115D" w:rsidRPr="008D4C93" w:rsidRDefault="0084115D" w:rsidP="0084115D">
      <w:pPr>
        <w:bidi w:val="0"/>
        <w:jc w:val="both"/>
        <w:rPr>
          <w:rFonts w:asciiTheme="majorBidi" w:hAnsiTheme="majorBidi" w:cstheme="majorBidi"/>
          <w:b/>
          <w:bCs/>
          <w:vertAlign w:val="superscript"/>
        </w:rPr>
      </w:pPr>
    </w:p>
    <w:p w:rsidR="0084115D" w:rsidRDefault="0084115D" w:rsidP="0084115D">
      <w:pPr>
        <w:bidi w:val="0"/>
      </w:pPr>
    </w:p>
    <w:sectPr w:rsidR="0084115D" w:rsidSect="002311A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5D"/>
    <w:rsid w:val="000031A0"/>
    <w:rsid w:val="00007BC8"/>
    <w:rsid w:val="000D69E9"/>
    <w:rsid w:val="00194430"/>
    <w:rsid w:val="002311A3"/>
    <w:rsid w:val="002F68DF"/>
    <w:rsid w:val="0042359B"/>
    <w:rsid w:val="004915F1"/>
    <w:rsid w:val="004D2A12"/>
    <w:rsid w:val="004D7E54"/>
    <w:rsid w:val="004F4ED9"/>
    <w:rsid w:val="00507832"/>
    <w:rsid w:val="00571500"/>
    <w:rsid w:val="0084115D"/>
    <w:rsid w:val="008B021F"/>
    <w:rsid w:val="008D0DDC"/>
    <w:rsid w:val="00972787"/>
    <w:rsid w:val="00A4590F"/>
    <w:rsid w:val="00A6557E"/>
    <w:rsid w:val="00C6223D"/>
    <w:rsid w:val="00D85CD6"/>
    <w:rsid w:val="00E55A38"/>
    <w:rsid w:val="00EB7336"/>
    <w:rsid w:val="00F7243D"/>
    <w:rsid w:val="00FB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687F3D"/>
  <w15:chartTrackingRefBased/>
  <w15:docId w15:val="{E9AA2A21-79EC-40B0-8BE2-440A03DB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1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84115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841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rouhani</dc:creator>
  <cp:keywords/>
  <dc:description/>
  <cp:lastModifiedBy>maryam rouhani</cp:lastModifiedBy>
  <cp:revision>12</cp:revision>
  <dcterms:created xsi:type="dcterms:W3CDTF">2018-08-13T17:49:00Z</dcterms:created>
  <dcterms:modified xsi:type="dcterms:W3CDTF">2018-10-17T17:13:00Z</dcterms:modified>
</cp:coreProperties>
</file>