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9763F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2BB31CB0" wp14:editId="11605718">
            <wp:simplePos x="0" y="0"/>
            <wp:positionH relativeFrom="column">
              <wp:posOffset>5281398</wp:posOffset>
            </wp:positionH>
            <wp:positionV relativeFrom="paragraph">
              <wp:posOffset>614</wp:posOffset>
            </wp:positionV>
            <wp:extent cx="558800" cy="558800"/>
            <wp:effectExtent l="0" t="0" r="0" b="0"/>
            <wp:wrapSquare wrapText="bothSides"/>
            <wp:docPr id="1" name="Picture 1" descr="T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294A34" w:rsidRPr="0039763F" w:rsidRDefault="00294A34" w:rsidP="0039763F">
      <w:pPr>
        <w:pStyle w:val="Header"/>
        <w:tabs>
          <w:tab w:val="clear" w:pos="4153"/>
          <w:tab w:val="clear" w:pos="8306"/>
          <w:tab w:val="right" w:pos="8820"/>
          <w:tab w:val="right" w:pos="9360"/>
        </w:tabs>
        <w:spacing w:line="480" w:lineRule="auto"/>
        <w:ind w:left="828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39763F">
        <w:rPr>
          <w:rFonts w:asciiTheme="majorBidi" w:hAnsiTheme="majorBidi" w:cstheme="majorBidi"/>
          <w:i/>
          <w:iCs/>
          <w:sz w:val="20"/>
          <w:szCs w:val="20"/>
        </w:rPr>
        <w:t xml:space="preserve">            Mazanda</w:t>
      </w:r>
      <w:r w:rsidR="00945730" w:rsidRPr="0039763F">
        <w:rPr>
          <w:rFonts w:asciiTheme="majorBidi" w:hAnsiTheme="majorBidi" w:cstheme="majorBidi"/>
          <w:i/>
          <w:iCs/>
          <w:sz w:val="20"/>
          <w:szCs w:val="20"/>
        </w:rPr>
        <w:t>ra</w:t>
      </w:r>
      <w:r w:rsidRPr="0039763F">
        <w:rPr>
          <w:rFonts w:asciiTheme="majorBidi" w:hAnsiTheme="majorBidi" w:cstheme="majorBidi"/>
          <w:i/>
          <w:iCs/>
          <w:sz w:val="20"/>
          <w:szCs w:val="20"/>
        </w:rPr>
        <w:t>n     University of          Medical Sciences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  <w:rtl/>
          <w:lang w:bidi="fa-IR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>November 01, 2018</w:t>
      </w:r>
    </w:p>
    <w:p w:rsidR="00294A34" w:rsidRPr="0039763F" w:rsidRDefault="00C63D95" w:rsidP="00C63D95">
      <w:pPr>
        <w:pStyle w:val="Heading1"/>
        <w:spacing w:line="480" w:lineRule="auto"/>
        <w:jc w:val="both"/>
        <w:rPr>
          <w:rFonts w:asciiTheme="majorBidi" w:hAnsiTheme="majorBidi" w:cstheme="majorBidi"/>
          <w:b w:val="0"/>
          <w:bCs w:val="0"/>
          <w:sz w:val="20"/>
          <w:szCs w:val="20"/>
        </w:rPr>
      </w:pPr>
      <w:r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 xml:space="preserve">Dear </w:t>
      </w:r>
      <w:r w:rsidR="00294A34" w:rsidRPr="0039763F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>Dr</w:t>
      </w:r>
      <w:r w:rsidR="00294A34" w:rsidRPr="0039763F">
        <w:rPr>
          <w:rFonts w:asciiTheme="majorBidi" w:hAnsiTheme="majorBidi" w:cstheme="majorBidi"/>
          <w:b w:val="0"/>
          <w:bCs w:val="0"/>
          <w:sz w:val="20"/>
          <w:szCs w:val="20"/>
        </w:rPr>
        <w:t>.</w:t>
      </w:r>
      <w:r>
        <w:t xml:space="preserve"> </w:t>
      </w:r>
      <w:hyperlink r:id="rId5" w:history="1">
        <w:r w:rsidRPr="00C63D9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 xml:space="preserve">Ehsan </w:t>
        </w:r>
        <w:proofErr w:type="spellStart"/>
        <w:r w:rsidRPr="00C63D9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Bahramali</w:t>
        </w:r>
        <w:proofErr w:type="spellEnd"/>
      </w:hyperlink>
      <w:r w:rsidRPr="00C63D95">
        <w:rPr>
          <w:b w:val="0"/>
          <w:bCs w:val="0"/>
          <w:sz w:val="20"/>
          <w:szCs w:val="20"/>
        </w:rPr>
        <w:t>, MD</w:t>
      </w:r>
      <w:r w:rsidRPr="0039763F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</w:p>
    <w:p w:rsidR="00294A34" w:rsidRPr="00C63D95" w:rsidRDefault="00C63D95" w:rsidP="00C63D95">
      <w:pPr>
        <w:pStyle w:val="Heading1"/>
        <w:spacing w:line="480" w:lineRule="auto"/>
        <w:jc w:val="both"/>
        <w:rPr>
          <w:rFonts w:asciiTheme="majorBidi" w:hAnsiTheme="majorBidi" w:cstheme="majorBidi"/>
          <w:b w:val="0"/>
          <w:bCs w:val="0"/>
          <w:sz w:val="20"/>
          <w:szCs w:val="20"/>
        </w:rPr>
      </w:pPr>
      <w:r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Chairman of Galen Medical Journal</w:t>
      </w:r>
    </w:p>
    <w:p w:rsidR="00294A34" w:rsidRPr="0039763F" w:rsidRDefault="00945730" w:rsidP="00C63D9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>We wish to submit our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new manuscript entitled “</w:t>
      </w:r>
      <w:r w:rsidR="00294A34" w:rsidRPr="0039763F">
        <w:rPr>
          <w:rFonts w:asciiTheme="majorBidi" w:hAnsiTheme="majorBidi" w:cstheme="majorBidi"/>
          <w:sz w:val="20"/>
          <w:szCs w:val="20"/>
          <w:lang w:bidi="fa-IR"/>
        </w:rPr>
        <w:t>A new concept on Chemotherapy-induced nausea and vomiting, in Persian medicine</w:t>
      </w:r>
      <w:r w:rsidR="00294A34" w:rsidRPr="0039763F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="00294A34" w:rsidRPr="0039763F">
        <w:rPr>
          <w:rFonts w:asciiTheme="majorBidi" w:hAnsiTheme="majorBidi" w:cstheme="majorBidi"/>
          <w:sz w:val="20"/>
          <w:szCs w:val="20"/>
          <w:lang w:bidi="fa-IR"/>
        </w:rPr>
        <w:t>viewpoint”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for consideration by the</w:t>
      </w:r>
      <w:r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63D95" w:rsidRPr="00C63D95">
        <w:rPr>
          <w:rFonts w:asciiTheme="majorBidi" w:hAnsiTheme="majorBidi" w:cstheme="majorBidi"/>
          <w:sz w:val="20"/>
          <w:szCs w:val="20"/>
        </w:rPr>
        <w:t>Galen Medical Journal</w:t>
      </w:r>
      <w:r w:rsidRPr="0039763F">
        <w:rPr>
          <w:rFonts w:asciiTheme="majorBidi" w:hAnsiTheme="majorBidi" w:cstheme="majorBidi"/>
          <w:sz w:val="20"/>
          <w:szCs w:val="20"/>
        </w:rPr>
        <w:t>.</w:t>
      </w:r>
      <w:r w:rsidR="00294A34" w:rsidRPr="0039763F">
        <w:rPr>
          <w:rFonts w:asciiTheme="majorBidi" w:hAnsiTheme="majorBidi" w:cstheme="majorBidi"/>
          <w:sz w:val="20"/>
          <w:szCs w:val="20"/>
        </w:rPr>
        <w:t xml:space="preserve"> 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>We confirm that this work is original and has not been published elsewhere nor is it currently under consideration for publication elsewhere.</w:t>
      </w:r>
      <w:r w:rsidR="00294A34" w:rsidRPr="0039763F">
        <w:rPr>
          <w:rFonts w:asciiTheme="majorBidi" w:hAnsiTheme="majorBidi" w:cstheme="majorBidi"/>
          <w:sz w:val="20"/>
          <w:szCs w:val="20"/>
        </w:rPr>
        <w:t xml:space="preserve"> </w:t>
      </w:r>
      <w:r w:rsidRPr="0039763F">
        <w:rPr>
          <w:rFonts w:asciiTheme="majorBidi" w:hAnsiTheme="majorBidi" w:cstheme="majorBidi"/>
          <w:sz w:val="20"/>
          <w:szCs w:val="20"/>
        </w:rPr>
        <w:t xml:space="preserve">We declare that all authors have contributed to this paper equally. 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>In this paper, we report on physiopathology of chemotherapy-induced nausea and vomiting in Persian medicine point of view. This is significant because finding new aspects of CINV physiopathology, could lead to new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>practical t</w:t>
      </w:r>
      <w:r w:rsidR="0039763F"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reatments and recommendations. 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>The paper could be of interest to readers in the areas of internal</w:t>
      </w:r>
      <w:r w:rsidR="007754FC"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medicine and especially Complementary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39763F">
        <w:rPr>
          <w:rFonts w:asciiTheme="majorBidi" w:hAnsiTheme="majorBidi" w:cstheme="majorBidi"/>
          <w:color w:val="000000"/>
          <w:sz w:val="20"/>
          <w:szCs w:val="20"/>
        </w:rPr>
        <w:t>and</w:t>
      </w:r>
      <w:r w:rsidR="00294A34"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 Alternative Medicine.  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>Please address all correspondence concerning this manuscript to me at E-mail</w:t>
      </w:r>
      <w:r w:rsidRPr="0039763F">
        <w:rPr>
          <w:rFonts w:asciiTheme="majorBidi" w:hAnsiTheme="majorBidi" w:cstheme="majorBidi"/>
          <w:sz w:val="20"/>
          <w:szCs w:val="20"/>
        </w:rPr>
        <w:t>: s.yousefi@mazums.ac.ir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 xml:space="preserve">Thank you for your consideration of this manuscript. 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>Sincerely yours</w:t>
      </w:r>
    </w:p>
    <w:p w:rsidR="00294A34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9763F" w:rsidRPr="0039763F" w:rsidRDefault="0039763F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 xml:space="preserve">Ali </w:t>
      </w:r>
      <w:proofErr w:type="spellStart"/>
      <w:r w:rsidRPr="0039763F">
        <w:rPr>
          <w:rFonts w:asciiTheme="majorBidi" w:hAnsiTheme="majorBidi" w:cstheme="majorBidi"/>
          <w:sz w:val="20"/>
          <w:szCs w:val="20"/>
        </w:rPr>
        <w:t>Aminian</w:t>
      </w:r>
      <w:proofErr w:type="spellEnd"/>
      <w:r w:rsidRPr="0039763F">
        <w:rPr>
          <w:rFonts w:asciiTheme="majorBidi" w:hAnsiTheme="majorBidi" w:cstheme="majorBidi"/>
          <w:sz w:val="20"/>
          <w:szCs w:val="20"/>
        </w:rPr>
        <w:t xml:space="preserve"> (First author)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lastRenderedPageBreak/>
        <w:t>PhD student of  Persian medicine, Department of Traditional Persian medicine, Faculty of Medicine, Mazandaran University of Medical Sciences, Sari, Iran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 xml:space="preserve">Email: </w:t>
      </w:r>
      <w:hyperlink r:id="rId6" w:history="1">
        <w:r w:rsidRPr="0039763F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aliaminian1454@gmail.com</w:t>
        </w:r>
      </w:hyperlink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>Tel: 0098-</w:t>
      </w:r>
      <w:r w:rsidR="0039763F" w:rsidRPr="0039763F">
        <w:rPr>
          <w:rFonts w:asciiTheme="majorBidi" w:hAnsiTheme="majorBidi" w:cstheme="majorBidi"/>
          <w:sz w:val="20"/>
          <w:szCs w:val="20"/>
        </w:rPr>
        <w:t>71</w:t>
      </w:r>
      <w:r w:rsidRPr="0039763F">
        <w:rPr>
          <w:rFonts w:asciiTheme="majorBidi" w:hAnsiTheme="majorBidi" w:cstheme="majorBidi"/>
          <w:sz w:val="20"/>
          <w:szCs w:val="20"/>
        </w:rPr>
        <w:t>-</w:t>
      </w:r>
      <w:r w:rsidR="0039763F" w:rsidRPr="0039763F">
        <w:rPr>
          <w:rFonts w:asciiTheme="majorBidi" w:hAnsiTheme="majorBidi" w:cstheme="majorBidi"/>
          <w:sz w:val="20"/>
          <w:szCs w:val="20"/>
        </w:rPr>
        <w:t>37300124</w:t>
      </w:r>
      <w:r w:rsidRPr="0039763F">
        <w:rPr>
          <w:rFonts w:asciiTheme="majorBidi" w:hAnsiTheme="majorBidi" w:cstheme="majorBidi"/>
          <w:sz w:val="20"/>
          <w:szCs w:val="20"/>
        </w:rPr>
        <w:t>, Fax: 0098-</w:t>
      </w:r>
      <w:r w:rsidR="0039763F" w:rsidRPr="0039763F">
        <w:rPr>
          <w:rFonts w:asciiTheme="majorBidi" w:hAnsiTheme="majorBidi" w:cstheme="majorBidi"/>
          <w:sz w:val="20"/>
          <w:szCs w:val="20"/>
        </w:rPr>
        <w:t>71</w:t>
      </w:r>
      <w:r w:rsidRPr="0039763F">
        <w:rPr>
          <w:rFonts w:asciiTheme="majorBidi" w:hAnsiTheme="majorBidi" w:cstheme="majorBidi"/>
          <w:sz w:val="20"/>
          <w:szCs w:val="20"/>
        </w:rPr>
        <w:t>-3</w:t>
      </w:r>
      <w:r w:rsidR="0039763F" w:rsidRPr="0039763F">
        <w:rPr>
          <w:rFonts w:asciiTheme="majorBidi" w:hAnsiTheme="majorBidi" w:cstheme="majorBidi"/>
          <w:sz w:val="20"/>
          <w:szCs w:val="20"/>
        </w:rPr>
        <w:t>7300124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 xml:space="preserve">      0098-9173169670</w:t>
      </w:r>
    </w:p>
    <w:p w:rsidR="00294A34" w:rsidRPr="0039763F" w:rsidRDefault="00294A34" w:rsidP="0039763F">
      <w:pPr>
        <w:spacing w:after="0" w:line="48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9763F">
        <w:rPr>
          <w:rFonts w:asciiTheme="majorBidi" w:hAnsiTheme="majorBidi" w:cstheme="majorBidi"/>
          <w:sz w:val="20"/>
          <w:szCs w:val="20"/>
        </w:rPr>
        <w:t>Seyde</w:t>
      </w:r>
      <w:proofErr w:type="spellEnd"/>
      <w:r w:rsidRPr="003976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9763F">
        <w:rPr>
          <w:rFonts w:asciiTheme="majorBidi" w:hAnsiTheme="majorBidi" w:cstheme="majorBidi"/>
          <w:sz w:val="20"/>
          <w:szCs w:val="20"/>
        </w:rPr>
        <w:t>Sedighe</w:t>
      </w:r>
      <w:proofErr w:type="spellEnd"/>
      <w:r w:rsidRPr="003976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9763F">
        <w:rPr>
          <w:rFonts w:asciiTheme="majorBidi" w:hAnsiTheme="majorBidi" w:cstheme="majorBidi"/>
          <w:sz w:val="20"/>
          <w:szCs w:val="20"/>
        </w:rPr>
        <w:t>Yousefi</w:t>
      </w:r>
      <w:proofErr w:type="spellEnd"/>
      <w:r w:rsidRPr="0039763F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9763F">
        <w:rPr>
          <w:rFonts w:asciiTheme="majorBidi" w:hAnsiTheme="majorBidi" w:cstheme="majorBidi"/>
          <w:sz w:val="20"/>
          <w:szCs w:val="20"/>
        </w:rPr>
        <w:t>(Corresponding author)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Style w:val="hps"/>
          <w:rFonts w:asciiTheme="majorBidi" w:hAnsiTheme="majorBidi" w:cstheme="majorBidi"/>
          <w:sz w:val="20"/>
          <w:szCs w:val="20"/>
          <w:lang w:val="en"/>
        </w:rPr>
        <w:t>Assistant Professor,</w:t>
      </w:r>
      <w:r w:rsidRPr="0039763F">
        <w:rPr>
          <w:rFonts w:asciiTheme="majorBidi" w:hAnsiTheme="majorBidi" w:cstheme="majorBidi"/>
          <w:sz w:val="20"/>
          <w:szCs w:val="20"/>
        </w:rPr>
        <w:t xml:space="preserve"> Department of Traditional Persian medicine, Faculty of Medicine, Mazandaran University of Medical Sciences, Sari, Iran</w:t>
      </w:r>
    </w:p>
    <w:p w:rsidR="003B30B7" w:rsidRPr="0039763F" w:rsidRDefault="00294A34" w:rsidP="0039763F">
      <w:pPr>
        <w:spacing w:line="480" w:lineRule="auto"/>
        <w:jc w:val="both"/>
        <w:rPr>
          <w:rStyle w:val="hps"/>
          <w:rFonts w:asciiTheme="majorBidi" w:hAnsiTheme="majorBidi" w:cstheme="majorBidi"/>
          <w:color w:val="000000"/>
          <w:sz w:val="20"/>
          <w:szCs w:val="20"/>
        </w:rPr>
      </w:pPr>
      <w:r w:rsidRPr="0039763F">
        <w:rPr>
          <w:rFonts w:asciiTheme="majorBidi" w:hAnsiTheme="majorBidi" w:cstheme="majorBidi"/>
          <w:color w:val="000000"/>
          <w:sz w:val="20"/>
          <w:szCs w:val="20"/>
        </w:rPr>
        <w:t>E-mail</w:t>
      </w:r>
      <w:r w:rsidRPr="0039763F">
        <w:rPr>
          <w:rFonts w:asciiTheme="majorBidi" w:hAnsiTheme="majorBidi" w:cstheme="majorBidi"/>
          <w:sz w:val="20"/>
          <w:szCs w:val="20"/>
        </w:rPr>
        <w:t xml:space="preserve">: </w:t>
      </w:r>
      <w:r w:rsidR="003B30B7" w:rsidRPr="0039763F">
        <w:rPr>
          <w:rFonts w:asciiTheme="majorBidi" w:hAnsiTheme="majorBidi" w:cstheme="majorBidi"/>
          <w:sz w:val="20"/>
          <w:szCs w:val="20"/>
        </w:rPr>
        <w:t>s.yousefi@mazums.ac.ir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>Tel: +98- 11-33252843, Fax: +98-11-33244893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39763F">
        <w:rPr>
          <w:rFonts w:asciiTheme="majorBidi" w:hAnsiTheme="majorBidi" w:cstheme="majorBidi"/>
          <w:sz w:val="20"/>
          <w:szCs w:val="20"/>
        </w:rPr>
        <w:t xml:space="preserve">       0098-9113903029</w:t>
      </w: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outlineLvl w:val="0"/>
        <w:rPr>
          <w:rFonts w:asciiTheme="majorBidi" w:hAnsiTheme="majorBidi" w:cstheme="majorBidi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94A34" w:rsidRPr="0039763F" w:rsidRDefault="00294A34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ED3725" w:rsidRPr="0039763F" w:rsidRDefault="00ED3725" w:rsidP="0039763F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sectPr w:rsidR="00ED3725" w:rsidRPr="0039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38"/>
    <w:rsid w:val="00294A34"/>
    <w:rsid w:val="0039763F"/>
    <w:rsid w:val="003B30B7"/>
    <w:rsid w:val="007754FC"/>
    <w:rsid w:val="00945730"/>
    <w:rsid w:val="00C63D95"/>
    <w:rsid w:val="00ED3725"/>
    <w:rsid w:val="00EF5A4D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270D-347B-44AC-B495-D2C59748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3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94A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A34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ps">
    <w:name w:val="hps"/>
    <w:rsid w:val="00294A34"/>
  </w:style>
  <w:style w:type="paragraph" w:styleId="Header">
    <w:name w:val="header"/>
    <w:basedOn w:val="Normal"/>
    <w:link w:val="HeaderChar"/>
    <w:semiHidden/>
    <w:rsid w:val="00294A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294A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94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aminian1454@gmail.com" TargetMode="External"/><Relationship Id="rId5" Type="http://schemas.openxmlformats.org/officeDocument/2006/relationships/hyperlink" Target="javascript:openRTWindow('http://gmj.ir/index.php/gmj/about/editorialTeamBio/95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Radical</dc:creator>
  <cp:keywords/>
  <dc:description/>
  <cp:lastModifiedBy>Radical</cp:lastModifiedBy>
  <cp:revision>9</cp:revision>
  <dcterms:created xsi:type="dcterms:W3CDTF">2018-11-01T18:04:00Z</dcterms:created>
  <dcterms:modified xsi:type="dcterms:W3CDTF">2018-11-05T16:12:00Z</dcterms:modified>
</cp:coreProperties>
</file>