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72" w:rsidRDefault="00480972" w:rsidP="00480972">
      <w:pPr>
        <w:keepNext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Root parallelism of canine and</w:t>
      </w:r>
      <w:r w:rsidRPr="000D625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second</w:t>
      </w:r>
      <w:r w:rsidRPr="000D6257">
        <w:rPr>
          <w:rFonts w:asciiTheme="majorBidi" w:hAnsiTheme="majorBidi" w:cstheme="majorBidi"/>
          <w:b/>
          <w:bCs/>
          <w:sz w:val="32"/>
          <w:szCs w:val="32"/>
        </w:rPr>
        <w:t xml:space="preserve"> premolar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in preadjusted and standard edgewise systems: a comparative study</w:t>
      </w:r>
    </w:p>
    <w:p w:rsidR="004E5FEB" w:rsidRDefault="004E5FEB"/>
    <w:p w:rsidR="00480972" w:rsidRDefault="00480972">
      <w:r>
        <w:t>Authors:</w:t>
      </w:r>
    </w:p>
    <w:p w:rsidR="00480972" w:rsidRDefault="00480972"/>
    <w:p w:rsidR="00480972" w:rsidRPr="00480972" w:rsidRDefault="00480972">
      <w:pPr>
        <w:rPr>
          <w:vertAlign w:val="superscript"/>
        </w:rPr>
      </w:pPr>
      <w:proofErr w:type="spellStart"/>
      <w:r>
        <w:t>Morteza</w:t>
      </w:r>
      <w:proofErr w:type="spellEnd"/>
      <w:r>
        <w:t xml:space="preserve"> </w:t>
      </w:r>
      <w:proofErr w:type="spellStart"/>
      <w:r>
        <w:t>Oshagh</w:t>
      </w:r>
      <w:proofErr w:type="spellEnd"/>
      <w:r>
        <w:t xml:space="preserve"> </w:t>
      </w:r>
      <w:r>
        <w:rPr>
          <w:vertAlign w:val="superscript"/>
        </w:rPr>
        <w:t>1</w:t>
      </w:r>
    </w:p>
    <w:p w:rsidR="00480972" w:rsidRPr="00480972" w:rsidRDefault="00480972">
      <w:pPr>
        <w:rPr>
          <w:vertAlign w:val="superscript"/>
        </w:rPr>
      </w:pPr>
      <w:proofErr w:type="spellStart"/>
      <w:r>
        <w:t>Shahla</w:t>
      </w:r>
      <w:proofErr w:type="spellEnd"/>
      <w:r>
        <w:t xml:space="preserve"> </w:t>
      </w:r>
      <w:proofErr w:type="spellStart"/>
      <w:r>
        <w:t>Momeni</w:t>
      </w:r>
      <w:proofErr w:type="spellEnd"/>
      <w:r>
        <w:t xml:space="preserve"> </w:t>
      </w:r>
      <w:proofErr w:type="spellStart"/>
      <w:r>
        <w:t>danaei</w:t>
      </w:r>
      <w:proofErr w:type="spellEnd"/>
      <w:r>
        <w:t xml:space="preserve"> </w:t>
      </w:r>
      <w:r>
        <w:rPr>
          <w:vertAlign w:val="superscript"/>
        </w:rPr>
        <w:t>1</w:t>
      </w:r>
    </w:p>
    <w:p w:rsidR="00480972" w:rsidRPr="00480972" w:rsidRDefault="00480972">
      <w:pPr>
        <w:rPr>
          <w:vertAlign w:val="superscript"/>
        </w:rPr>
      </w:pPr>
      <w:proofErr w:type="spellStart"/>
      <w:r>
        <w:t>Yasamin</w:t>
      </w:r>
      <w:proofErr w:type="spellEnd"/>
      <w:r>
        <w:t xml:space="preserve"> </w:t>
      </w:r>
      <w:proofErr w:type="spellStart"/>
      <w:r>
        <w:t>Khaksar</w:t>
      </w:r>
      <w:proofErr w:type="spellEnd"/>
      <w:r>
        <w:t xml:space="preserve"> </w:t>
      </w:r>
      <w:r>
        <w:rPr>
          <w:vertAlign w:val="superscript"/>
        </w:rPr>
        <w:t>2</w:t>
      </w:r>
    </w:p>
    <w:p w:rsidR="00480972" w:rsidRDefault="00480972" w:rsidP="00480972">
      <w:pPr>
        <w:rPr>
          <w:vertAlign w:val="superscript"/>
        </w:rPr>
      </w:pPr>
      <w:proofErr w:type="spellStart"/>
      <w:r>
        <w:t>Ahmadreza</w:t>
      </w:r>
      <w:proofErr w:type="spellEnd"/>
      <w:r>
        <w:t xml:space="preserve"> </w:t>
      </w:r>
      <w:proofErr w:type="spellStart"/>
      <w:r>
        <w:t>Sardarian</w:t>
      </w:r>
      <w:proofErr w:type="spellEnd"/>
      <w:r>
        <w:rPr>
          <w:vertAlign w:val="superscript"/>
        </w:rPr>
        <w:t xml:space="preserve"> 3</w:t>
      </w:r>
    </w:p>
    <w:p w:rsidR="00480972" w:rsidRDefault="00480972" w:rsidP="00480972">
      <w:pPr>
        <w:rPr>
          <w:vertAlign w:val="superscript"/>
        </w:rPr>
      </w:pPr>
    </w:p>
    <w:p w:rsidR="00480972" w:rsidRPr="00480972" w:rsidRDefault="00480972" w:rsidP="0048097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80972">
        <w:rPr>
          <w:sz w:val="20"/>
          <w:szCs w:val="20"/>
        </w:rPr>
        <w:t>Orthodontic Research Center, Shiraz University of Medical Sciences, School of Dentistry, Department of Orthodontics.</w:t>
      </w:r>
    </w:p>
    <w:p w:rsidR="00480972" w:rsidRPr="00480972" w:rsidRDefault="00480972" w:rsidP="0048097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80972">
        <w:rPr>
          <w:sz w:val="20"/>
          <w:szCs w:val="20"/>
        </w:rPr>
        <w:t>Yazd University of Medical Sciences, School of Dentistry, Department of Pediatric Dentistry.</w:t>
      </w:r>
    </w:p>
    <w:p w:rsidR="00480972" w:rsidRDefault="00480972" w:rsidP="0048097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480972">
        <w:rPr>
          <w:sz w:val="20"/>
          <w:szCs w:val="20"/>
        </w:rPr>
        <w:t>Student Research Committee, Orthodontic Research Center, Shiraz University of Medical Sciences, Department of Orthodontics.</w:t>
      </w:r>
    </w:p>
    <w:p w:rsidR="00480972" w:rsidRDefault="00480972" w:rsidP="00480972">
      <w:pPr>
        <w:rPr>
          <w:sz w:val="20"/>
          <w:szCs w:val="20"/>
        </w:rPr>
      </w:pPr>
    </w:p>
    <w:p w:rsidR="00480972" w:rsidRDefault="00480972" w:rsidP="00480972">
      <w:pPr>
        <w:rPr>
          <w:sz w:val="20"/>
          <w:szCs w:val="20"/>
        </w:rPr>
      </w:pPr>
    </w:p>
    <w:p w:rsidR="00480972" w:rsidRDefault="00480972" w:rsidP="00480972">
      <w:pPr>
        <w:rPr>
          <w:sz w:val="20"/>
          <w:szCs w:val="20"/>
        </w:rPr>
      </w:pPr>
    </w:p>
    <w:p w:rsidR="00480972" w:rsidRDefault="00480972" w:rsidP="00480972">
      <w:pPr>
        <w:rPr>
          <w:sz w:val="20"/>
          <w:szCs w:val="20"/>
        </w:rPr>
      </w:pPr>
    </w:p>
    <w:p w:rsidR="00480972" w:rsidRDefault="00480972" w:rsidP="00480972">
      <w:r>
        <w:t>Corresponding Author:</w:t>
      </w:r>
    </w:p>
    <w:p w:rsidR="00480972" w:rsidRDefault="00480972" w:rsidP="00480972"/>
    <w:p w:rsidR="00480972" w:rsidRDefault="00480972" w:rsidP="00480972">
      <w:proofErr w:type="spellStart"/>
      <w:r>
        <w:t>Yasamin</w:t>
      </w:r>
      <w:proofErr w:type="spellEnd"/>
      <w:r>
        <w:t xml:space="preserve"> </w:t>
      </w:r>
      <w:proofErr w:type="spellStart"/>
      <w:r>
        <w:t>Khaksar</w:t>
      </w:r>
      <w:proofErr w:type="spellEnd"/>
    </w:p>
    <w:p w:rsidR="00480972" w:rsidRDefault="00480972" w:rsidP="00480972"/>
    <w:p w:rsidR="00480972" w:rsidRPr="00480972" w:rsidRDefault="00480972" w:rsidP="00480972">
      <w:bookmarkStart w:id="0" w:name="_GoBack"/>
      <w:bookmarkEnd w:id="0"/>
      <w:r>
        <w:t>E-mail address: Yasamin7810@yahoo.com</w:t>
      </w:r>
    </w:p>
    <w:sectPr w:rsidR="00480972" w:rsidRPr="00480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2692"/>
    <w:multiLevelType w:val="hybridMultilevel"/>
    <w:tmpl w:val="E1C0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23810"/>
    <w:multiLevelType w:val="hybridMultilevel"/>
    <w:tmpl w:val="50123360"/>
    <w:lvl w:ilvl="0" w:tplc="9B92C5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B72367"/>
    <w:multiLevelType w:val="hybridMultilevel"/>
    <w:tmpl w:val="26088164"/>
    <w:lvl w:ilvl="0" w:tplc="33021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FA1F5A"/>
    <w:multiLevelType w:val="hybridMultilevel"/>
    <w:tmpl w:val="3B6E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72"/>
    <w:rsid w:val="00480972"/>
    <w:rsid w:val="004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5BA9A-C73D-408E-A447-E625AB64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 Takmili</dc:creator>
  <cp:keywords/>
  <dc:description/>
  <cp:lastModifiedBy>Tahsilat Takmili</cp:lastModifiedBy>
  <cp:revision>1</cp:revision>
  <dcterms:created xsi:type="dcterms:W3CDTF">2013-12-06T21:10:00Z</dcterms:created>
  <dcterms:modified xsi:type="dcterms:W3CDTF">2013-12-06T21:18:00Z</dcterms:modified>
</cp:coreProperties>
</file>