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0C" w:rsidRPr="00936B82" w:rsidRDefault="008E770C" w:rsidP="008E770C">
      <w:pPr>
        <w:autoSpaceDE w:val="0"/>
        <w:autoSpaceDN w:val="0"/>
        <w:adjustRightInd w:val="0"/>
        <w:spacing w:after="0" w:line="240" w:lineRule="auto"/>
        <w:ind w:right="749"/>
        <w:rPr>
          <w:rFonts w:asciiTheme="majorBidi" w:hAnsiTheme="majorBidi" w:cstheme="majorBidi"/>
          <w:b/>
          <w:bCs/>
          <w:sz w:val="28"/>
          <w:szCs w:val="28"/>
        </w:rPr>
      </w:pPr>
      <w:r w:rsidRPr="00936B82">
        <w:rPr>
          <w:rFonts w:asciiTheme="majorBidi" w:hAnsiTheme="majorBidi" w:cstheme="majorBidi"/>
          <w:b/>
          <w:bCs/>
          <w:sz w:val="28"/>
          <w:szCs w:val="28"/>
        </w:rPr>
        <w:t xml:space="preserve">Herbal treatment of oligomenorrhea with </w:t>
      </w:r>
      <w:proofErr w:type="spellStart"/>
      <w:r w:rsidRPr="00936B82">
        <w:rPr>
          <w:rFonts w:asciiTheme="majorBidi" w:hAnsiTheme="majorBidi" w:cstheme="majorBidi"/>
          <w:b/>
          <w:bCs/>
          <w:sz w:val="28"/>
          <w:szCs w:val="28"/>
        </w:rPr>
        <w:t>Sesamum</w:t>
      </w:r>
      <w:proofErr w:type="spellEnd"/>
      <w:r w:rsidRPr="00936B82">
        <w:rPr>
          <w:rFonts w:asciiTheme="majorBidi" w:hAnsiTheme="majorBidi" w:cstheme="majorBidi"/>
          <w:b/>
          <w:bCs/>
          <w:sz w:val="28"/>
          <w:szCs w:val="28"/>
        </w:rPr>
        <w:t>: a randomized controlled trial</w:t>
      </w:r>
    </w:p>
    <w:p w:rsidR="00090A35" w:rsidRPr="00B94D3B" w:rsidRDefault="00090A35" w:rsidP="00B94D3B">
      <w:pPr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b/>
          <w:bCs/>
          <w:sz w:val="28"/>
          <w:szCs w:val="28"/>
        </w:rPr>
      </w:pP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Style w:val="st"/>
          <w:rFonts w:asciiTheme="majorBidi" w:hAnsiTheme="majorBidi" w:cstheme="majorBidi"/>
          <w:sz w:val="24"/>
          <w:szCs w:val="24"/>
        </w:rPr>
      </w:pP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  <w:vertAlign w:val="superscript"/>
        </w:rPr>
      </w:pPr>
      <w:r w:rsidRPr="00B94D3B">
        <w:rPr>
          <w:rStyle w:val="st"/>
          <w:rFonts w:asciiTheme="majorBidi" w:hAnsiTheme="majorBidi" w:cstheme="majorBidi"/>
          <w:sz w:val="24"/>
          <w:szCs w:val="24"/>
        </w:rPr>
        <w:t>Maryam Yavari</w:t>
      </w:r>
      <w:r w:rsidRPr="00B94D3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B94D3B">
        <w:rPr>
          <w:rStyle w:val="st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4D3B">
        <w:rPr>
          <w:rStyle w:val="st"/>
          <w:rFonts w:asciiTheme="majorBidi" w:hAnsiTheme="majorBidi" w:cstheme="majorBidi"/>
          <w:sz w:val="24"/>
          <w:szCs w:val="24"/>
        </w:rPr>
        <w:t>Safoura</w:t>
      </w:r>
      <w:proofErr w:type="spellEnd"/>
      <w:r w:rsidRPr="00B94D3B">
        <w:rPr>
          <w:rStyle w:val="st"/>
          <w:rFonts w:asciiTheme="majorBidi" w:hAnsiTheme="majorBidi" w:cstheme="majorBidi"/>
          <w:sz w:val="24"/>
          <w:szCs w:val="24"/>
        </w:rPr>
        <w:t xml:space="preserve"> Rouholamin</w:t>
      </w:r>
      <w:r w:rsidRPr="00B94D3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94D3B">
        <w:rPr>
          <w:rFonts w:asciiTheme="majorBidi" w:hAnsiTheme="majorBidi" w:cstheme="majorBidi"/>
          <w:sz w:val="24"/>
          <w:szCs w:val="24"/>
        </w:rPr>
        <w:t>,</w:t>
      </w:r>
      <w:r w:rsidRPr="00B94D3B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proofErr w:type="spellStart"/>
      <w:r w:rsidRPr="00B94D3B">
        <w:rPr>
          <w:rStyle w:val="st"/>
          <w:rFonts w:asciiTheme="majorBidi" w:hAnsiTheme="majorBidi" w:cstheme="majorBidi"/>
          <w:sz w:val="24"/>
          <w:szCs w:val="24"/>
        </w:rPr>
        <w:t>Mojgan</w:t>
      </w:r>
      <w:proofErr w:type="spellEnd"/>
      <w:r w:rsidRPr="00B94D3B">
        <w:rPr>
          <w:rStyle w:val="st"/>
          <w:rFonts w:asciiTheme="majorBidi" w:hAnsiTheme="majorBidi" w:cstheme="majorBidi"/>
          <w:sz w:val="24"/>
          <w:szCs w:val="24"/>
        </w:rPr>
        <w:t xml:space="preserve"> Tansaz</w:t>
      </w:r>
      <w:r w:rsidRPr="00B94D3B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B94D3B">
        <w:rPr>
          <w:rStyle w:val="st"/>
          <w:rFonts w:asciiTheme="majorBidi" w:hAnsiTheme="majorBidi" w:cstheme="majorBidi"/>
          <w:sz w:val="24"/>
          <w:szCs w:val="24"/>
        </w:rPr>
        <w:t>*</w:t>
      </w:r>
      <w:r w:rsidRPr="00B94D3B">
        <w:rPr>
          <w:rFonts w:asciiTheme="majorBidi" w:hAnsiTheme="majorBidi" w:cstheme="majorBidi"/>
        </w:rPr>
        <w:t xml:space="preserve">, </w:t>
      </w:r>
      <w:proofErr w:type="spellStart"/>
      <w:r w:rsidRPr="00B94D3B">
        <w:rPr>
          <w:rStyle w:val="st"/>
          <w:rFonts w:asciiTheme="majorBidi" w:hAnsiTheme="majorBidi" w:cstheme="majorBidi"/>
          <w:sz w:val="24"/>
          <w:szCs w:val="24"/>
        </w:rPr>
        <w:t>Somayeh</w:t>
      </w:r>
      <w:proofErr w:type="spellEnd"/>
      <w:r w:rsidRPr="00B94D3B">
        <w:rPr>
          <w:rStyle w:val="st"/>
          <w:rFonts w:asciiTheme="majorBidi" w:hAnsiTheme="majorBidi" w:cstheme="majorBidi"/>
          <w:sz w:val="24"/>
          <w:szCs w:val="24"/>
        </w:rPr>
        <w:t xml:space="preserve"> Esmaeili</w:t>
      </w:r>
      <w:r w:rsidRPr="00B94D3B">
        <w:rPr>
          <w:rFonts w:asciiTheme="majorBidi" w:hAnsiTheme="majorBidi" w:cstheme="majorBidi"/>
          <w:sz w:val="24"/>
          <w:szCs w:val="24"/>
          <w:vertAlign w:val="superscript"/>
        </w:rPr>
        <w:t>4</w:t>
      </w: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Style w:val="st"/>
          <w:rFonts w:asciiTheme="majorBidi" w:hAnsiTheme="majorBidi" w:cstheme="majorBidi"/>
          <w:sz w:val="24"/>
          <w:szCs w:val="24"/>
        </w:rPr>
      </w:pP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r w:rsidRPr="00B94D3B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1</w:t>
      </w:r>
      <w:r w:rsidRPr="00B94D3B">
        <w:rPr>
          <w:rFonts w:asciiTheme="majorBidi" w:hAnsiTheme="majorBidi" w:cstheme="majorBidi"/>
          <w:sz w:val="16"/>
          <w:szCs w:val="16"/>
        </w:rPr>
        <w:t xml:space="preserve"> </w:t>
      </w:r>
      <w:r w:rsidRPr="00B94D3B">
        <w:rPr>
          <w:rFonts w:asciiTheme="majorBidi" w:hAnsiTheme="majorBidi" w:cstheme="majorBidi"/>
          <w:sz w:val="24"/>
          <w:szCs w:val="24"/>
        </w:rPr>
        <w:t>Department of Traditional Medicine, Isfahan University of Medical Sciences, Isfahan, Iran</w:t>
      </w:r>
    </w:p>
    <w:p w:rsidR="00090A35" w:rsidRPr="00B94D3B" w:rsidRDefault="00090A35" w:rsidP="00B94D3B">
      <w:pPr>
        <w:shd w:val="clear" w:color="auto" w:fill="FFFFFF"/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r w:rsidRPr="00B94D3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94D3B">
        <w:rPr>
          <w:rFonts w:asciiTheme="majorBidi" w:hAnsiTheme="majorBidi" w:cstheme="majorBidi"/>
          <w:sz w:val="24"/>
          <w:szCs w:val="24"/>
        </w:rPr>
        <w:t>Department of Obstetrics and Gynecology, School of Medicine, Isfahan University of Medical Sciences, Isfahan, Iran</w:t>
      </w: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r w:rsidRPr="00B94D3B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3</w:t>
      </w:r>
      <w:r w:rsidRPr="00B94D3B">
        <w:rPr>
          <w:rFonts w:asciiTheme="majorBidi" w:hAnsiTheme="majorBidi" w:cstheme="majorBidi"/>
          <w:sz w:val="24"/>
          <w:szCs w:val="24"/>
        </w:rPr>
        <w:t xml:space="preserve">Departmant of Traditional Medicine, School of Traditional Medicine,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0"/>
          <w:szCs w:val="20"/>
        </w:rPr>
      </w:pPr>
      <w:r w:rsidRPr="00B94D3B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B94D3B">
        <w:rPr>
          <w:rFonts w:asciiTheme="majorBidi" w:hAnsiTheme="majorBidi" w:cstheme="majorBidi"/>
          <w:sz w:val="24"/>
          <w:szCs w:val="24"/>
        </w:rPr>
        <w:t xml:space="preserve">Traditional Medicine and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Materia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Medica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Research Center (TMRC),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b/>
          <w:bCs/>
        </w:rPr>
      </w:pPr>
      <w:r w:rsidRPr="00B94D3B">
        <w:rPr>
          <w:rFonts w:asciiTheme="majorBidi" w:hAnsiTheme="majorBidi" w:cstheme="majorBidi"/>
          <w:b/>
          <w:bCs/>
        </w:rPr>
        <w:t>Corresponding author: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Mojgan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Tansaz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: 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University of Medical Sciences,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Vali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St., Tehran. 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r w:rsidRPr="00B94D3B">
        <w:rPr>
          <w:rFonts w:asciiTheme="majorBidi" w:hAnsiTheme="majorBidi" w:cstheme="majorBidi"/>
          <w:sz w:val="24"/>
          <w:szCs w:val="24"/>
        </w:rPr>
        <w:t xml:space="preserve">Email: Tansaz_mojgan@yahoo.com </w:t>
      </w:r>
      <w:r w:rsidR="00B94D3B" w:rsidRPr="00B94D3B">
        <w:rPr>
          <w:rFonts w:asciiTheme="majorBidi" w:hAnsiTheme="majorBidi" w:cstheme="majorBidi"/>
          <w:sz w:val="24"/>
          <w:szCs w:val="24"/>
        </w:rPr>
        <w:t>Phone: 982188773521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</w:rPr>
      </w:pPr>
      <w:r w:rsidRPr="00B94D3B">
        <w:rPr>
          <w:rFonts w:asciiTheme="majorBidi" w:hAnsiTheme="majorBidi" w:cstheme="majorBidi"/>
          <w:b/>
          <w:bCs/>
        </w:rPr>
        <w:t>Authors addresses and degrees</w:t>
      </w:r>
      <w:r w:rsidRPr="00B94D3B">
        <w:rPr>
          <w:rFonts w:asciiTheme="majorBidi" w:hAnsiTheme="majorBidi" w:cstheme="majorBidi"/>
        </w:rPr>
        <w:t>: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r w:rsidRPr="00B94D3B">
        <w:rPr>
          <w:rFonts w:asciiTheme="majorBidi" w:hAnsiTheme="majorBidi" w:cstheme="majorBidi"/>
          <w:sz w:val="24"/>
          <w:szCs w:val="24"/>
        </w:rPr>
        <w:t xml:space="preserve">Maryam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Yavari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>, MD: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r w:rsidRPr="00B94D3B">
        <w:rPr>
          <w:rFonts w:asciiTheme="majorBidi" w:hAnsiTheme="majorBidi" w:cstheme="majorBidi"/>
          <w:sz w:val="24"/>
          <w:szCs w:val="24"/>
        </w:rPr>
        <w:t xml:space="preserve">Isfahan University of Medical Sciences,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Hezarjarib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st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, Isfahan, Iran. Email: </w:t>
      </w:r>
      <w:hyperlink r:id="rId4" w:history="1">
        <w:r w:rsidRPr="00B94D3B">
          <w:rPr>
            <w:rFonts w:asciiTheme="majorBidi" w:hAnsiTheme="majorBidi" w:cstheme="majorBidi"/>
            <w:sz w:val="24"/>
            <w:szCs w:val="24"/>
          </w:rPr>
          <w:t>mariam.yavari@gmail.com</w:t>
        </w:r>
      </w:hyperlink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Safoura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Rouholamin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>, MD: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hospital, pol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felezi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, Isfahan, Iran. Email: </w:t>
      </w:r>
      <w:hyperlink r:id="rId5" w:history="1">
        <w:r w:rsidRPr="00B94D3B">
          <w:rPr>
            <w:rFonts w:asciiTheme="majorBidi" w:hAnsiTheme="majorBidi" w:cstheme="majorBidi"/>
            <w:sz w:val="24"/>
            <w:szCs w:val="24"/>
          </w:rPr>
          <w:t>s_rouholamin@med.mui.ac.ir</w:t>
        </w:r>
      </w:hyperlink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Tansaz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Mojgan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>, MD, PhD:</w:t>
      </w:r>
    </w:p>
    <w:p w:rsidR="00090A35" w:rsidRPr="00B94D3B" w:rsidRDefault="00090A35" w:rsidP="00B94D3B">
      <w:pPr>
        <w:tabs>
          <w:tab w:val="left" w:pos="9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University of Medical Sciences,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Vali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St., Tehran. Email: Tansaz_mojgan@yahoo.com </w:t>
      </w: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Somayeh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Esmaeili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>, PhD:</w:t>
      </w:r>
    </w:p>
    <w:p w:rsidR="00090A35" w:rsidRPr="00B94D3B" w:rsidRDefault="00090A35" w:rsidP="00B94D3B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sz w:val="24"/>
          <w:szCs w:val="24"/>
        </w:rPr>
      </w:pPr>
      <w:proofErr w:type="spellStart"/>
      <w:r w:rsidRPr="00B94D3B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University of Medical Sciences,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Vali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4D3B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B94D3B">
        <w:rPr>
          <w:rFonts w:asciiTheme="majorBidi" w:hAnsiTheme="majorBidi" w:cstheme="majorBidi"/>
          <w:sz w:val="24"/>
          <w:szCs w:val="24"/>
        </w:rPr>
        <w:t xml:space="preserve"> St., Tehran. Email: soesmaeili@yahoo.com</w:t>
      </w:r>
    </w:p>
    <w:p w:rsidR="00090A35" w:rsidRPr="00B94D3B" w:rsidRDefault="00090A35" w:rsidP="00B94D3B">
      <w:pPr>
        <w:autoSpaceDE w:val="0"/>
        <w:autoSpaceDN w:val="0"/>
        <w:adjustRightInd w:val="0"/>
        <w:spacing w:after="0" w:line="240" w:lineRule="auto"/>
        <w:ind w:left="90" w:right="749"/>
        <w:rPr>
          <w:rFonts w:asciiTheme="majorBidi" w:hAnsiTheme="majorBidi" w:cstheme="majorBidi"/>
          <w:b/>
          <w:bCs/>
          <w:sz w:val="24"/>
          <w:szCs w:val="24"/>
        </w:rPr>
      </w:pPr>
    </w:p>
    <w:p w:rsidR="00B94D3B" w:rsidRPr="00B94D3B" w:rsidRDefault="00B94D3B" w:rsidP="00B94D3B">
      <w:pPr>
        <w:spacing w:after="0" w:line="240" w:lineRule="auto"/>
        <w:ind w:left="90"/>
        <w:rPr>
          <w:rFonts w:asciiTheme="majorBidi" w:hAnsiTheme="majorBidi" w:cstheme="majorBidi"/>
          <w:b/>
          <w:bCs/>
        </w:rPr>
      </w:pPr>
      <w:r w:rsidRPr="00B94D3B">
        <w:rPr>
          <w:rFonts w:asciiTheme="majorBidi" w:hAnsiTheme="majorBidi" w:cstheme="majorBidi"/>
          <w:b/>
          <w:bCs/>
        </w:rPr>
        <w:t>Word count</w:t>
      </w:r>
    </w:p>
    <w:p w:rsidR="009546F5" w:rsidRPr="00B94D3B" w:rsidRDefault="00171C28" w:rsidP="00B94D3B">
      <w:pPr>
        <w:spacing w:after="0" w:line="240" w:lineRule="auto"/>
        <w:ind w:left="90"/>
        <w:rPr>
          <w:rFonts w:asciiTheme="majorBidi" w:hAnsiTheme="majorBidi" w:cstheme="majorBidi"/>
        </w:rPr>
      </w:pPr>
      <w:r w:rsidRPr="00B94D3B">
        <w:rPr>
          <w:rFonts w:asciiTheme="majorBidi" w:hAnsiTheme="majorBidi" w:cstheme="majorBidi"/>
        </w:rPr>
        <w:t>Word count for abstract: 220</w:t>
      </w:r>
    </w:p>
    <w:p w:rsidR="00171C28" w:rsidRPr="00B94D3B" w:rsidRDefault="00171C28" w:rsidP="00B94D3B">
      <w:pPr>
        <w:spacing w:after="0" w:line="240" w:lineRule="auto"/>
        <w:ind w:left="90"/>
        <w:rPr>
          <w:rFonts w:asciiTheme="majorBidi" w:hAnsiTheme="majorBidi" w:cstheme="majorBidi"/>
        </w:rPr>
      </w:pPr>
      <w:r w:rsidRPr="00B94D3B">
        <w:rPr>
          <w:rFonts w:asciiTheme="majorBidi" w:hAnsiTheme="majorBidi" w:cstheme="majorBidi"/>
        </w:rPr>
        <w:t xml:space="preserve">Word count </w:t>
      </w:r>
      <w:r w:rsidRPr="00B94D3B">
        <w:rPr>
          <w:rFonts w:asciiTheme="majorBidi" w:hAnsiTheme="majorBidi" w:cstheme="majorBidi"/>
        </w:rPr>
        <w:t>of text</w:t>
      </w:r>
      <w:r w:rsidRPr="00B94D3B">
        <w:rPr>
          <w:rFonts w:asciiTheme="majorBidi" w:hAnsiTheme="majorBidi" w:cstheme="majorBidi"/>
        </w:rPr>
        <w:t>: 2</w:t>
      </w:r>
      <w:r w:rsidRPr="00B94D3B">
        <w:rPr>
          <w:rFonts w:asciiTheme="majorBidi" w:hAnsiTheme="majorBidi" w:cstheme="majorBidi"/>
        </w:rPr>
        <w:t>664</w:t>
      </w:r>
    </w:p>
    <w:p w:rsidR="00171C28" w:rsidRPr="00B94D3B" w:rsidRDefault="00171C28" w:rsidP="00B94D3B">
      <w:pPr>
        <w:spacing w:after="0" w:line="240" w:lineRule="auto"/>
        <w:ind w:left="90"/>
        <w:rPr>
          <w:rFonts w:asciiTheme="majorBidi" w:hAnsiTheme="majorBidi" w:cstheme="majorBidi"/>
        </w:rPr>
      </w:pPr>
      <w:r w:rsidRPr="00B94D3B">
        <w:rPr>
          <w:rFonts w:asciiTheme="majorBidi" w:hAnsiTheme="majorBidi" w:cstheme="majorBidi"/>
        </w:rPr>
        <w:t>Number of pages: 6</w:t>
      </w:r>
    </w:p>
    <w:p w:rsidR="008E770C" w:rsidRDefault="008E770C" w:rsidP="00B94D3B">
      <w:pPr>
        <w:tabs>
          <w:tab w:val="left" w:pos="990"/>
          <w:tab w:val="left" w:pos="1080"/>
          <w:tab w:val="left" w:pos="1170"/>
          <w:tab w:val="left" w:pos="2538"/>
        </w:tabs>
        <w:spacing w:after="0" w:line="240" w:lineRule="auto"/>
        <w:ind w:left="90" w:right="1032"/>
        <w:rPr>
          <w:rFonts w:asciiTheme="majorBidi" w:hAnsiTheme="majorBidi" w:cstheme="majorBidi"/>
          <w:b/>
          <w:bCs/>
          <w:sz w:val="24"/>
          <w:szCs w:val="24"/>
        </w:rPr>
      </w:pPr>
    </w:p>
    <w:p w:rsidR="00B94D3B" w:rsidRPr="00B94D3B" w:rsidRDefault="00171C28" w:rsidP="00B94D3B">
      <w:pPr>
        <w:tabs>
          <w:tab w:val="left" w:pos="990"/>
          <w:tab w:val="left" w:pos="1080"/>
          <w:tab w:val="left" w:pos="1170"/>
          <w:tab w:val="left" w:pos="2538"/>
        </w:tabs>
        <w:spacing w:after="0" w:line="240" w:lineRule="auto"/>
        <w:ind w:left="90" w:right="1032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B94D3B">
        <w:rPr>
          <w:rFonts w:asciiTheme="majorBidi" w:hAnsiTheme="majorBidi" w:cstheme="majorBidi"/>
          <w:b/>
          <w:bCs/>
          <w:sz w:val="24"/>
          <w:szCs w:val="24"/>
        </w:rPr>
        <w:t>Acknowledgement</w:t>
      </w:r>
    </w:p>
    <w:p w:rsidR="00171C28" w:rsidRPr="00B94D3B" w:rsidRDefault="00171C28" w:rsidP="00B94D3B">
      <w:pPr>
        <w:tabs>
          <w:tab w:val="left" w:pos="990"/>
          <w:tab w:val="left" w:pos="1080"/>
          <w:tab w:val="left" w:pos="1170"/>
          <w:tab w:val="left" w:pos="2538"/>
        </w:tabs>
        <w:spacing w:after="0" w:line="240" w:lineRule="auto"/>
        <w:ind w:left="90" w:right="1032"/>
        <w:rPr>
          <w:rFonts w:asciiTheme="majorBidi" w:hAnsiTheme="majorBidi" w:cstheme="majorBidi"/>
          <w:b/>
          <w:bCs/>
          <w:sz w:val="24"/>
          <w:szCs w:val="24"/>
        </w:rPr>
      </w:pPr>
      <w:r w:rsidRPr="00B94D3B">
        <w:rPr>
          <w:rStyle w:val="hps"/>
          <w:rFonts w:asciiTheme="majorBidi" w:hAnsiTheme="majorBidi" w:cstheme="majorBidi"/>
        </w:rPr>
        <w:t xml:space="preserve">The authors gratefully acknowledge </w:t>
      </w:r>
      <w:proofErr w:type="spellStart"/>
      <w:r w:rsidRPr="00B94D3B">
        <w:rPr>
          <w:rStyle w:val="hps"/>
          <w:rFonts w:asciiTheme="majorBidi" w:hAnsiTheme="majorBidi" w:cstheme="majorBidi"/>
        </w:rPr>
        <w:t>Ms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Shoaie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, </w:t>
      </w:r>
      <w:proofErr w:type="spellStart"/>
      <w:r w:rsidRPr="00B94D3B">
        <w:rPr>
          <w:rStyle w:val="hps"/>
          <w:rFonts w:asciiTheme="majorBidi" w:hAnsiTheme="majorBidi" w:cstheme="majorBidi"/>
        </w:rPr>
        <w:t>Dr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Elahe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Zarean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, </w:t>
      </w:r>
      <w:proofErr w:type="spellStart"/>
      <w:r w:rsidRPr="00B94D3B">
        <w:rPr>
          <w:rStyle w:val="hps"/>
          <w:rFonts w:asciiTheme="majorBidi" w:hAnsiTheme="majorBidi" w:cstheme="majorBidi"/>
        </w:rPr>
        <w:t>Dr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Fereshteh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Hagh</w:t>
      </w:r>
      <w:r w:rsidRPr="00B94D3B">
        <w:rPr>
          <w:rStyle w:val="hps"/>
          <w:rFonts w:asciiTheme="majorBidi" w:hAnsiTheme="majorBidi" w:cstheme="majorBidi"/>
        </w:rPr>
        <w:t>ighat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and </w:t>
      </w:r>
      <w:proofErr w:type="spellStart"/>
      <w:r w:rsidRPr="00B94D3B">
        <w:rPr>
          <w:rStyle w:val="hps"/>
          <w:rFonts w:asciiTheme="majorBidi" w:hAnsiTheme="majorBidi" w:cstheme="majorBidi"/>
        </w:rPr>
        <w:t>Dr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Soheila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</w:t>
      </w:r>
      <w:proofErr w:type="spellStart"/>
      <w:r w:rsidRPr="00B94D3B">
        <w:rPr>
          <w:rStyle w:val="hps"/>
          <w:rFonts w:asciiTheme="majorBidi" w:hAnsiTheme="majorBidi" w:cstheme="majorBidi"/>
        </w:rPr>
        <w:t>Riahinejad</w:t>
      </w:r>
      <w:proofErr w:type="spellEnd"/>
      <w:r w:rsidRPr="00B94D3B">
        <w:rPr>
          <w:rStyle w:val="hps"/>
          <w:rFonts w:asciiTheme="majorBidi" w:hAnsiTheme="majorBidi" w:cstheme="majorBidi"/>
        </w:rPr>
        <w:t xml:space="preserve"> for their support in data gathering.</w:t>
      </w:r>
      <w:r w:rsidRPr="00B94D3B">
        <w:rPr>
          <w:rStyle w:val="hps"/>
          <w:rFonts w:asciiTheme="majorBidi" w:hAnsiTheme="majorBidi" w:cstheme="majorBidi"/>
        </w:rPr>
        <w:t xml:space="preserve"> </w:t>
      </w:r>
      <w:r w:rsidRPr="00B94D3B">
        <w:rPr>
          <w:rFonts w:asciiTheme="majorBidi" w:hAnsiTheme="majorBidi" w:cstheme="majorBidi"/>
        </w:rPr>
        <w:t xml:space="preserve">This work is part of a PhD postgraduate thesis by Maryam </w:t>
      </w:r>
      <w:proofErr w:type="spellStart"/>
      <w:r w:rsidRPr="00B94D3B">
        <w:rPr>
          <w:rFonts w:asciiTheme="majorBidi" w:hAnsiTheme="majorBidi" w:cstheme="majorBidi"/>
        </w:rPr>
        <w:t>Yavari</w:t>
      </w:r>
      <w:proofErr w:type="spellEnd"/>
      <w:r w:rsidRPr="00B94D3B">
        <w:rPr>
          <w:rFonts w:asciiTheme="majorBidi" w:hAnsiTheme="majorBidi" w:cstheme="majorBidi"/>
        </w:rPr>
        <w:t xml:space="preserve">, MD in the </w:t>
      </w:r>
      <w:proofErr w:type="spellStart"/>
      <w:r w:rsidRPr="00B94D3B">
        <w:rPr>
          <w:rFonts w:asciiTheme="majorBidi" w:hAnsiTheme="majorBidi" w:cstheme="majorBidi"/>
        </w:rPr>
        <w:t>Shahid</w:t>
      </w:r>
      <w:proofErr w:type="spellEnd"/>
      <w:r w:rsidRPr="00B94D3B">
        <w:rPr>
          <w:rFonts w:asciiTheme="majorBidi" w:hAnsiTheme="majorBidi" w:cstheme="majorBidi"/>
        </w:rPr>
        <w:t xml:space="preserve"> </w:t>
      </w:r>
      <w:proofErr w:type="spellStart"/>
      <w:r w:rsidRPr="00B94D3B">
        <w:rPr>
          <w:rFonts w:asciiTheme="majorBidi" w:hAnsiTheme="majorBidi" w:cstheme="majorBidi"/>
        </w:rPr>
        <w:t>Beheshti</w:t>
      </w:r>
      <w:proofErr w:type="spellEnd"/>
      <w:r w:rsidRPr="00B94D3B">
        <w:rPr>
          <w:rFonts w:asciiTheme="majorBidi" w:hAnsiTheme="majorBidi" w:cstheme="majorBidi"/>
        </w:rPr>
        <w:t xml:space="preserve"> University of Medical Sciences.</w:t>
      </w:r>
    </w:p>
    <w:p w:rsidR="008E770C" w:rsidRDefault="008E770C" w:rsidP="00B94D3B">
      <w:pPr>
        <w:pStyle w:val="NormalWeb"/>
        <w:tabs>
          <w:tab w:val="left" w:pos="90"/>
        </w:tabs>
        <w:spacing w:before="0" w:beforeAutospacing="0" w:after="0" w:afterAutospacing="0"/>
        <w:ind w:left="90" w:right="1032"/>
        <w:rPr>
          <w:rFonts w:asciiTheme="majorBidi" w:hAnsiTheme="majorBidi" w:cstheme="majorBidi"/>
          <w:b/>
          <w:bCs/>
        </w:rPr>
      </w:pPr>
    </w:p>
    <w:p w:rsidR="00914E78" w:rsidRPr="00B94D3B" w:rsidRDefault="00914E78" w:rsidP="00B94D3B">
      <w:pPr>
        <w:pStyle w:val="NormalWeb"/>
        <w:tabs>
          <w:tab w:val="left" w:pos="90"/>
        </w:tabs>
        <w:spacing w:before="0" w:beforeAutospacing="0" w:after="0" w:afterAutospacing="0"/>
        <w:ind w:left="90" w:right="1032"/>
        <w:rPr>
          <w:rFonts w:asciiTheme="majorBidi" w:hAnsiTheme="majorBidi" w:cstheme="majorBidi"/>
          <w:b/>
          <w:bCs/>
        </w:rPr>
      </w:pPr>
      <w:r w:rsidRPr="00B94D3B">
        <w:rPr>
          <w:rFonts w:asciiTheme="majorBidi" w:hAnsiTheme="majorBidi" w:cstheme="majorBidi"/>
          <w:b/>
          <w:bCs/>
        </w:rPr>
        <w:t>Registry of Clinical Trials</w:t>
      </w:r>
    </w:p>
    <w:p w:rsidR="00914E78" w:rsidRPr="00B94D3B" w:rsidRDefault="00914E78" w:rsidP="00B94D3B">
      <w:pPr>
        <w:pStyle w:val="NormalWeb"/>
        <w:tabs>
          <w:tab w:val="left" w:pos="90"/>
        </w:tabs>
        <w:spacing w:before="0" w:beforeAutospacing="0" w:after="0" w:afterAutospacing="0"/>
        <w:ind w:left="90" w:right="1032"/>
        <w:rPr>
          <w:rStyle w:val="hps"/>
          <w:rFonts w:asciiTheme="majorBidi" w:hAnsiTheme="majorBidi" w:cstheme="majorBidi"/>
        </w:rPr>
      </w:pPr>
      <w:r w:rsidRPr="00B94D3B">
        <w:rPr>
          <w:rFonts w:asciiTheme="majorBidi" w:hAnsiTheme="majorBidi" w:cstheme="majorBidi"/>
        </w:rPr>
        <w:t xml:space="preserve">This work is </w:t>
      </w:r>
      <w:r w:rsidRPr="00B94D3B">
        <w:rPr>
          <w:rFonts w:asciiTheme="majorBidi" w:hAnsiTheme="majorBidi" w:cstheme="majorBidi"/>
        </w:rPr>
        <w:t>registered with the Iranian Registry of Clinical Trials (IRCT ID: IRCT2013072014072N1).</w:t>
      </w:r>
    </w:p>
    <w:p w:rsidR="00171C28" w:rsidRPr="00B94D3B" w:rsidRDefault="00171C28" w:rsidP="00B94D3B">
      <w:pPr>
        <w:spacing w:line="240" w:lineRule="auto"/>
        <w:ind w:left="90"/>
        <w:rPr>
          <w:rFonts w:asciiTheme="majorBidi" w:hAnsiTheme="majorBidi" w:cstheme="majorBidi"/>
        </w:rPr>
      </w:pPr>
    </w:p>
    <w:p w:rsidR="00171C28" w:rsidRPr="00B94D3B" w:rsidRDefault="00171C28" w:rsidP="00B94D3B">
      <w:pPr>
        <w:spacing w:line="240" w:lineRule="auto"/>
        <w:ind w:left="90"/>
        <w:rPr>
          <w:rFonts w:asciiTheme="majorBidi" w:hAnsiTheme="majorBidi" w:cstheme="majorBidi"/>
        </w:rPr>
      </w:pPr>
    </w:p>
    <w:p w:rsidR="00171C28" w:rsidRPr="00B94D3B" w:rsidRDefault="00171C28" w:rsidP="00B94D3B">
      <w:pPr>
        <w:spacing w:line="240" w:lineRule="auto"/>
        <w:ind w:left="90"/>
        <w:rPr>
          <w:rFonts w:asciiTheme="majorBidi" w:hAnsiTheme="majorBidi" w:cstheme="majorBidi"/>
        </w:rPr>
      </w:pPr>
    </w:p>
    <w:sectPr w:rsidR="00171C28" w:rsidRPr="00B9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5"/>
    <w:rsid w:val="00090A35"/>
    <w:rsid w:val="00171C28"/>
    <w:rsid w:val="003F5C87"/>
    <w:rsid w:val="008E770C"/>
    <w:rsid w:val="00914E78"/>
    <w:rsid w:val="009546F5"/>
    <w:rsid w:val="00B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CD7FA-84BB-44EE-AFC1-F4F4B99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3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090A35"/>
  </w:style>
  <w:style w:type="paragraph" w:styleId="NormalWeb">
    <w:name w:val="Normal (Web)"/>
    <w:basedOn w:val="Normal"/>
    <w:uiPriority w:val="99"/>
    <w:unhideWhenUsed/>
    <w:rsid w:val="0017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17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_rouholamin@med.mui.ac.ir" TargetMode="External"/><Relationship Id="rId4" Type="http://schemas.openxmlformats.org/officeDocument/2006/relationships/hyperlink" Target="mailto:mariam.yav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teb3</dc:creator>
  <cp:keywords/>
  <dc:description/>
  <cp:lastModifiedBy>teb3</cp:lastModifiedBy>
  <cp:revision>6</cp:revision>
  <dcterms:created xsi:type="dcterms:W3CDTF">2016-06-07T05:43:00Z</dcterms:created>
  <dcterms:modified xsi:type="dcterms:W3CDTF">2016-06-07T06:39:00Z</dcterms:modified>
</cp:coreProperties>
</file>