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"/>
        <w:tblpPr w:leftFromText="180" w:rightFromText="180" w:vertAnchor="text" w:horzAnchor="margin" w:tblpY="-135"/>
        <w:tblW w:w="4600" w:type="pct"/>
        <w:tblLook w:val="04A0" w:firstRow="1" w:lastRow="0" w:firstColumn="1" w:lastColumn="0" w:noHBand="0" w:noVBand="1"/>
      </w:tblPr>
      <w:tblGrid>
        <w:gridCol w:w="3257"/>
        <w:gridCol w:w="2478"/>
        <w:gridCol w:w="236"/>
        <w:gridCol w:w="3354"/>
        <w:gridCol w:w="3323"/>
        <w:gridCol w:w="193"/>
      </w:tblGrid>
      <w:tr w:rsidR="00386F58" w:rsidRPr="00C66271" w:rsidTr="00463C0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5" w:type="pct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5" w:type="pct"/>
            <w:gridSpan w:val="5"/>
          </w:tcPr>
          <w:p w:rsidR="00386F58" w:rsidRPr="009161D1" w:rsidRDefault="00386F58" w:rsidP="00D30261">
            <w:pPr>
              <w:jc w:val="right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9161D1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Table 1. Demographic and clinical characteristics of the study population</w:t>
            </w:r>
          </w:p>
          <w:p w:rsidR="00386F58" w:rsidRPr="009161D1" w:rsidRDefault="00386F58" w:rsidP="00D30261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Age (year)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41.04 ± 13.54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Educational level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Men/women</w:t>
            </w:r>
          </w:p>
        </w:tc>
        <w:tc>
          <w:tcPr>
            <w:tcW w:w="965" w:type="pct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140 (66.7)/70 (33.3)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Illiterate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52 (24.8)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Ethnicity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Under Diploma  or Diploma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100 (47.6)</w:t>
            </w:r>
          </w:p>
        </w:tc>
      </w:tr>
      <w:tr w:rsidR="00386F58" w:rsidRPr="00C66271" w:rsidTr="00463C0F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Fars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119 (56.7)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University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58 (27.6)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Others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91 (43.3)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Blood group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Marital status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78 (37.1)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Single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39 (18.6)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B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41 (19.5)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Married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171 (81.4)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O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77 (36.7)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Job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AB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14 (6.7)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bookmarkStart w:id="1" w:name="OLE_LINK3"/>
            <w:bookmarkStart w:id="2" w:name="OLE_LINK4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Employee</w:t>
            </w:r>
            <w:bookmarkEnd w:id="1"/>
            <w:bookmarkEnd w:id="2"/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39 (18.6)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Etiology of disease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Self-employed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54 (25.7)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Cirrhosis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120 (57.1)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bookmarkStart w:id="3" w:name="OLE_LINK5"/>
            <w:bookmarkStart w:id="4" w:name="OLE_LINK6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Housekeeper</w:t>
            </w:r>
            <w:bookmarkEnd w:id="3"/>
            <w:bookmarkEnd w:id="4"/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44 (21.0)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Hepatitis B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32 (15.2)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bookmarkStart w:id="5" w:name="OLE_LINK7"/>
            <w:bookmarkStart w:id="6" w:name="OLE_LINK8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Retired</w:t>
            </w:r>
            <w:bookmarkEnd w:id="5"/>
            <w:bookmarkEnd w:id="6"/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34 (16.2)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PSC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14 (6.7)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Others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39 (18.6)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Wilson disease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11 (5.2)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Family head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Hepatitis C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 (3.3)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Yes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129 (61.4)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Malignancy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 (3.3)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No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81 (38.6)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Autoimmune hepatitis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 (2.4)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Monthly income (MT)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Cryptogenic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 (0.5)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bookmarkStart w:id="7" w:name="OLE_LINK9"/>
            <w:bookmarkStart w:id="8" w:name="OLE_LINK10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Under 1</w:t>
            </w:r>
            <w:bookmarkEnd w:id="7"/>
            <w:bookmarkEnd w:id="8"/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127 (60.5)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Others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tabs>
                <w:tab w:val="left" w:pos="195"/>
                <w:tab w:val="center" w:pos="727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13 (6.2)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 to 2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63 (30.0)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Depression/ anxiety/ Stress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tabs>
                <w:tab w:val="left" w:pos="195"/>
                <w:tab w:val="center" w:pos="727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 to 3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20 (9.5)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Normal 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69(32.9)/ 48(22.9)/ 74(35.2)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Housing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Mild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31(14.8)/ 14(6.7)/ 24(11.4)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Personal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148 (70.5)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Medium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52(24.8)/ 53(25.2)/ 42(20.0)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Rental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62 (29.5)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Sever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22(10.5)/ 25(11.9)/ 33(15.7)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Insurance type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Extremely severe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36 (17.1)/ 70(33.3)/ 37(17.6)</w:t>
            </w:r>
          </w:p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Governmental health insurance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43 (20.5)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CLDQ score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3.59 ± 0.33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Medical insurance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49 (23.3)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bookmarkStart w:id="9" w:name="OLE_LINK87"/>
            <w:bookmarkStart w:id="10" w:name="OLE_LINK88"/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Abdominal</w:t>
            </w:r>
            <w:bookmarkEnd w:id="9"/>
            <w:bookmarkEnd w:id="10"/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4.01 ± 1.97</w:t>
            </w:r>
          </w:p>
        </w:tc>
      </w:tr>
      <w:tr w:rsidR="00386F58" w:rsidRPr="00C66271" w:rsidTr="00463C0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Social Security Insurance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118 (56.2)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Fatigue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3.12 ± 1.66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Supplemental insurance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Systematic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3.96 ± 1.53</w:t>
            </w:r>
          </w:p>
        </w:tc>
      </w:tr>
      <w:tr w:rsidR="00386F58" w:rsidRPr="00C66271" w:rsidTr="00463C0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Yes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104 (49.5)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Activity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3.73 ± 1.78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No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106 (50.5)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Emotion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3.68 ± 1.58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Living place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Worry</w:t>
            </w:r>
          </w:p>
        </w:tc>
        <w:tc>
          <w:tcPr>
            <w:tcW w:w="1369" w:type="pct"/>
            <w:gridSpan w:val="2"/>
            <w:shd w:val="clear" w:color="auto" w:fill="F2F2F2" w:themeFill="background1" w:themeFillShade="F2"/>
          </w:tcPr>
          <w:p w:rsidR="00386F58" w:rsidRPr="00C66271" w:rsidRDefault="00386F58" w:rsidP="00D30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3.02 ± 1.72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Urban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190 (90.5)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16"/>
                <w:szCs w:val="16"/>
              </w:rPr>
              <w:t>Region in Iran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lastRenderedPageBreak/>
              <w:t>Rural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20 (9.5)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bookmarkStart w:id="11" w:name="OLE_LINK17"/>
            <w:bookmarkStart w:id="12" w:name="OLE_LINK18"/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Region 1</w:t>
            </w:r>
            <w:bookmarkEnd w:id="11"/>
            <w:bookmarkEnd w:id="12"/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54 (25.7)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auto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Waiting list</w:t>
            </w: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(day), mean ± SE</w:t>
            </w:r>
          </w:p>
        </w:tc>
        <w:tc>
          <w:tcPr>
            <w:tcW w:w="965" w:type="pct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257.39 ± 28.06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Region 2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73 (34.8)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Term illness</w:t>
            </w: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(year)</w:t>
            </w: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5.98 ± 0.38</w:t>
            </w: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Region 3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34 (16.2)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965" w:type="pct"/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2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Region 4</w:t>
            </w:r>
          </w:p>
        </w:tc>
        <w:tc>
          <w:tcPr>
            <w:tcW w:w="1369" w:type="pct"/>
            <w:gridSpan w:val="2"/>
            <w:shd w:val="clear" w:color="auto" w:fill="auto"/>
          </w:tcPr>
          <w:p w:rsidR="00386F58" w:rsidRPr="00C66271" w:rsidRDefault="00386F58" w:rsidP="00D30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                    36 (17.1)</w:t>
            </w:r>
          </w:p>
        </w:tc>
      </w:tr>
      <w:tr w:rsidR="00386F58" w:rsidRPr="00C66271" w:rsidTr="00463C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86F58" w:rsidRPr="00C66271" w:rsidRDefault="00386F58" w:rsidP="00D30261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MELD score</w:t>
            </w:r>
          </w:p>
        </w:tc>
        <w:tc>
          <w:tcPr>
            <w:tcW w:w="96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18.63 ± 6.36</w:t>
            </w:r>
          </w:p>
        </w:tc>
        <w:tc>
          <w:tcPr>
            <w:tcW w:w="92" w:type="pct"/>
            <w:tcBorders>
              <w:bottom w:val="single" w:sz="4" w:space="0" w:color="auto"/>
            </w:tcBorders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auto"/>
          </w:tcPr>
          <w:p w:rsidR="00386F58" w:rsidRPr="00C66271" w:rsidRDefault="00386F58" w:rsidP="00D30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Region 5</w:t>
            </w:r>
          </w:p>
        </w:tc>
        <w:tc>
          <w:tcPr>
            <w:tcW w:w="136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6F58" w:rsidRPr="00C66271" w:rsidRDefault="00386F58" w:rsidP="00D3026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13 (6.2)</w:t>
            </w:r>
          </w:p>
        </w:tc>
      </w:tr>
      <w:tr w:rsidR="00386F58" w:rsidRPr="00C66271" w:rsidTr="00463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6F58" w:rsidRPr="00C66271" w:rsidRDefault="00386F58" w:rsidP="00D3026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MT,  Million </w:t>
            </w:r>
            <w:proofErr w:type="spellStart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Toman</w:t>
            </w:r>
            <w:proofErr w:type="spellEnd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; MELD, Model for End-stage Liver Disease;  BMI, Body Mass Index; HBV, hepatitis B virus; PSC, primary </w:t>
            </w:r>
            <w:proofErr w:type="spellStart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sclerosing</w:t>
            </w:r>
            <w:proofErr w:type="spellEnd"/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cholangitis; </w:t>
            </w:r>
          </w:p>
          <w:p w:rsidR="00386F58" w:rsidRPr="00C66271" w:rsidRDefault="00386F58" w:rsidP="00D3026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4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C66271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Data expressed as Number (percent); Mean ± SD.</w:t>
            </w:r>
          </w:p>
          <w:p w:rsidR="00386F58" w:rsidRPr="00C66271" w:rsidRDefault="00386F58" w:rsidP="00D30261">
            <w:pPr>
              <w:pStyle w:val="ListParagraph"/>
              <w:autoSpaceDE w:val="0"/>
              <w:autoSpaceDN w:val="0"/>
              <w:adjustRightInd w:val="0"/>
              <w:spacing w:after="60"/>
              <w:ind w:left="360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</w:p>
        </w:tc>
      </w:tr>
    </w:tbl>
    <w:p w:rsidR="00D53354" w:rsidRDefault="00D53354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p w:rsidR="00386F58" w:rsidRDefault="00386F58">
      <w:pPr>
        <w:rPr>
          <w:rtl/>
        </w:rPr>
      </w:pPr>
    </w:p>
    <w:tbl>
      <w:tblPr>
        <w:tblStyle w:val="LightList"/>
        <w:tblpPr w:leftFromText="180" w:rightFromText="180" w:vertAnchor="page" w:horzAnchor="margin" w:tblpXSpec="center" w:tblpY="1250"/>
        <w:tblW w:w="15446" w:type="dxa"/>
        <w:tblLayout w:type="fixed"/>
        <w:tblLook w:val="04A0" w:firstRow="1" w:lastRow="0" w:firstColumn="1" w:lastColumn="0" w:noHBand="0" w:noVBand="1"/>
      </w:tblPr>
      <w:tblGrid>
        <w:gridCol w:w="1221"/>
        <w:gridCol w:w="22"/>
        <w:gridCol w:w="1719"/>
        <w:gridCol w:w="107"/>
        <w:gridCol w:w="1109"/>
        <w:gridCol w:w="815"/>
        <w:gridCol w:w="19"/>
        <w:gridCol w:w="8"/>
        <w:gridCol w:w="924"/>
        <w:gridCol w:w="894"/>
        <w:gridCol w:w="739"/>
        <w:gridCol w:w="17"/>
        <w:gridCol w:w="24"/>
        <w:gridCol w:w="761"/>
        <w:gridCol w:w="55"/>
        <w:gridCol w:w="682"/>
        <w:gridCol w:w="20"/>
        <w:gridCol w:w="21"/>
        <w:gridCol w:w="780"/>
        <w:gridCol w:w="21"/>
        <w:gridCol w:w="14"/>
        <w:gridCol w:w="706"/>
        <w:gridCol w:w="20"/>
        <w:gridCol w:w="21"/>
        <w:gridCol w:w="753"/>
        <w:gridCol w:w="21"/>
        <w:gridCol w:w="753"/>
        <w:gridCol w:w="14"/>
        <w:gridCol w:w="21"/>
        <w:gridCol w:w="754"/>
        <w:gridCol w:w="14"/>
        <w:gridCol w:w="21"/>
        <w:gridCol w:w="670"/>
        <w:gridCol w:w="14"/>
        <w:gridCol w:w="21"/>
        <w:gridCol w:w="768"/>
        <w:gridCol w:w="21"/>
        <w:gridCol w:w="59"/>
        <w:gridCol w:w="782"/>
        <w:gridCol w:w="14"/>
        <w:gridCol w:w="27"/>
      </w:tblGrid>
      <w:tr w:rsidR="00386F58" w:rsidRPr="00093165" w:rsidTr="00D3026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7" w:type="dxa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9" w:type="dxa"/>
            <w:gridSpan w:val="4"/>
            <w:vMerge w:val="restart"/>
          </w:tcPr>
          <w:p w:rsidR="00386F58" w:rsidRPr="00093165" w:rsidRDefault="00386F58" w:rsidP="00386F58">
            <w:pPr>
              <w:pStyle w:val="NoSpacing"/>
            </w:pPr>
            <w:proofErr w:type="spellStart"/>
            <w:r w:rsidRPr="00093165">
              <w:lastRenderedPageBreak/>
              <w:t>ariable</w:t>
            </w:r>
            <w:proofErr w:type="spellEnd"/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ar-DZ"/>
              </w:rPr>
            </w:pPr>
            <w:proofErr w:type="gramStart"/>
            <w:r w:rsidRPr="00093165">
              <w:rPr>
                <w:b w:val="0"/>
                <w:bCs w:val="0"/>
                <w:lang w:bidi="ar-DZ"/>
              </w:rPr>
              <w:t>N(</w:t>
            </w:r>
            <w:proofErr w:type="gramEnd"/>
            <w:r w:rsidRPr="00093165">
              <w:rPr>
                <w:b w:val="0"/>
                <w:bCs w:val="0"/>
                <w:lang w:bidi="ar-DZ"/>
              </w:rPr>
              <w:t>%)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93165">
              <w:rPr>
                <w:b w:val="0"/>
                <w:bCs w:val="0"/>
                <w:lang w:bidi="ar-DZ"/>
              </w:rPr>
              <w:t>AB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93165">
              <w:rPr>
                <w:b w:val="0"/>
                <w:bCs w:val="0"/>
                <w:lang w:bidi="fa-IR"/>
              </w:rPr>
              <w:t>FA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93165">
              <w:rPr>
                <w:b w:val="0"/>
                <w:bCs w:val="0"/>
                <w:lang w:bidi="fa-IR"/>
              </w:rPr>
              <w:t>SY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93165">
              <w:rPr>
                <w:b w:val="0"/>
                <w:bCs w:val="0"/>
                <w:lang w:bidi="fa-IR"/>
              </w:rPr>
              <w:t>AC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fa-IR"/>
              </w:rPr>
            </w:pPr>
            <w:r w:rsidRPr="00093165">
              <w:rPr>
                <w:b w:val="0"/>
                <w:bCs w:val="0"/>
                <w:lang w:bidi="fa-IR"/>
              </w:rPr>
              <w:t>EM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rtl/>
                <w:lang w:bidi="fa-IR"/>
              </w:rPr>
            </w:pPr>
            <w:r w:rsidRPr="00093165">
              <w:rPr>
                <w:b w:val="0"/>
                <w:bCs w:val="0"/>
                <w:lang w:bidi="fa-IR"/>
              </w:rPr>
              <w:t>WO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  <w:lang w:bidi="fa-IR"/>
              </w:rPr>
            </w:pPr>
            <w:r w:rsidRPr="00093165">
              <w:rPr>
                <w:b w:val="0"/>
                <w:bCs w:val="0"/>
                <w:lang w:bidi="fa-IR"/>
              </w:rPr>
              <w:t>CLDQ- SCORE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9" w:type="dxa"/>
            <w:gridSpan w:val="4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rtl/>
                <w:lang w:bidi="fa-IR"/>
              </w:rPr>
            </w:pPr>
            <w:r w:rsidRPr="00093165">
              <w:t>Mean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Mean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SD</w:t>
            </w:r>
          </w:p>
        </w:tc>
      </w:tr>
      <w:tr w:rsidR="00386F58" w:rsidRPr="00093165" w:rsidTr="00D30261">
        <w:trPr>
          <w:gridAfter w:val="1"/>
          <w:wAfter w:w="2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rPr>
                <w:lang w:bidi="fa-IR"/>
              </w:rPr>
              <w:t>Gender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 w:rsidRPr="00093165">
              <w:rPr>
                <w:lang w:bidi="fa-IR"/>
              </w:rPr>
              <w:t>Female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 w:rsidRPr="00093165">
              <w:t>70 (33.3)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3.80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2.02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3.12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1.78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3.68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1.51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3.86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1.88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3.39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1.50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2.88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1.59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3.46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1.31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 w:rsidRPr="00093165">
              <w:rPr>
                <w:lang w:bidi="fa-IR"/>
              </w:rPr>
              <w:t>Male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 w:rsidRPr="00093165">
              <w:t>140 (66.7)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4.12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1.95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3.13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1.60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4.10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1.53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3.66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1.73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3.83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1.61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3.08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1.79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3.65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1.34</w:t>
            </w:r>
          </w:p>
        </w:tc>
      </w:tr>
      <w:tr w:rsidR="00386F58" w:rsidRPr="00093165" w:rsidTr="00D30261">
        <w:trPr>
          <w:gridAfter w:val="1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DZ"/>
              </w:rPr>
            </w:pPr>
            <w:r w:rsidRPr="00093165">
              <w:rPr>
                <w:lang w:bidi="ar-DZ"/>
              </w:rPr>
              <w:t>0.27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0.97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0.06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0.45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0.05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0.43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0.31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rPr>
                <w:lang w:bidi="fa-IR"/>
              </w:rPr>
              <w:t>Age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/>
                  </w:rPr>
                  <m:t>&lt;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30</m:t>
                </m:r>
              </m:oMath>
            </m:oMathPara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35(16.7)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4.44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1.94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3.92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1.81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4.70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1.67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4.28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1.86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3.90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1.94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3.61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1.94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4.14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1.61</w:t>
            </w:r>
          </w:p>
        </w:tc>
      </w:tr>
      <w:tr w:rsidR="00386F58" w:rsidRPr="00093165" w:rsidTr="00D30261">
        <w:trPr>
          <w:gridAfter w:val="1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30-40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44(21.0)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4.18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1.75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2.76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1.49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3.99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1.22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3.95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1.69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3.56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1.10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2.88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3.55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0.92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40-50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54 (25.7)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3.75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1.98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3.04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1.68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3.71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1.58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3.47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1.74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3.68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1.67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2.76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1.60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3.40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1.31</w:t>
            </w:r>
          </w:p>
        </w:tc>
      </w:tr>
      <w:tr w:rsidR="00386F58" w:rsidRPr="00093165" w:rsidTr="00D30261">
        <w:trPr>
          <w:gridAfter w:val="1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/>
                  </w:rPr>
                  <m:t>&gt;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50</m:t>
                </m:r>
              </m:oMath>
            </m:oMathPara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77 (36.7)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3.90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2.10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1.58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3.78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1.53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3.54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1.78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3.66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1.62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3.00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1.76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3.48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1.36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9" w:type="dxa"/>
            <w:gridSpan w:val="4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0.37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0.01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0.01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0.10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0.81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0.13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0.05</w:t>
            </w:r>
          </w:p>
        </w:tc>
      </w:tr>
      <w:tr w:rsidR="00386F58" w:rsidRPr="00093165" w:rsidTr="00D30261">
        <w:trPr>
          <w:gridAfter w:val="1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  <w:r w:rsidRPr="00093165">
              <w:t>Marital status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Single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39 (18.6)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4.35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2.02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1.99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4.37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1.71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4.10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1.85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3.81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1.71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3.53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1.76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3.95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1.58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Married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171 (81.4)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3.93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1.96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3.03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1.57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3.87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1.48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3.65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1.76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3.65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2.90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1.70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3.51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1.26</w:t>
            </w:r>
          </w:p>
        </w:tc>
      </w:tr>
      <w:tr w:rsidR="00386F58" w:rsidRPr="00093165" w:rsidTr="00D30261">
        <w:trPr>
          <w:gridAfter w:val="1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0.24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0.15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0.06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0.15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0.57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0.03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0.06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rPr>
                <w:lang w:bidi="fa-IR"/>
              </w:rPr>
              <w:t>BMI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/>
                  </w:rPr>
                  <m:t>&lt;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18</m:t>
                </m:r>
                <m:r>
                  <w:rPr>
                    <w:rFonts w:ascii="Cambria Math"/>
                  </w:rPr>
                  <m:t>.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5</m:t>
                </m:r>
              </m:oMath>
            </m:oMathPara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19 (9.0)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5.15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1.60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2.06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4.88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1.60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4.47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1.75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4.26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1.62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3.61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1.57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4.33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1.39</w:t>
            </w:r>
          </w:p>
        </w:tc>
      </w:tr>
      <w:tr w:rsidR="00386F58" w:rsidRPr="00093165" w:rsidTr="00D30261">
        <w:trPr>
          <w:gridAfter w:val="1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18.5-25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99 (47.1)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4.12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1.91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3.14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1.70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4.01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1.49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3.71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1.69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3.59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1.70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3.02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1.80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3.60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1.33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25-30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63 (30.0)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3.87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2.01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2.93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1.55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3.82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1.59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3.66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1.79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3.77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1.37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2.90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1.64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3.49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1.29</w:t>
            </w:r>
          </w:p>
        </w:tc>
      </w:tr>
      <w:tr w:rsidR="00386F58" w:rsidRPr="00093165" w:rsidTr="00D30261">
        <w:trPr>
          <w:gridAfter w:val="1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  <w:rPr>
                <w:lang w:bidi="fa-IR"/>
              </w:rPr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/>
                  </w:rPr>
                  <m:t>&gt;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30</m:t>
                </m:r>
              </m:oMath>
            </m:oMathPara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29 (13.8)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3.21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2.01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3.15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1.48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3.48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1.34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3.49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2.02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3.42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1.57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2.88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1.72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3.27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1.29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0.008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0.48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0.01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0.27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0.28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0.44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0.04</w:t>
            </w:r>
          </w:p>
        </w:tc>
      </w:tr>
      <w:tr w:rsidR="00386F58" w:rsidRPr="00093165" w:rsidTr="00D30261">
        <w:trPr>
          <w:gridAfter w:val="1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t>Insurance type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Health insurance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43 (20.5)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3.79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2.12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2.92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1.49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3.82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1.26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3.41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3.00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1.33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2.51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1.32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3.24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1.01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Medical insurance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49 (23.3)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4.26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2.14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2.94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1.68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3.84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1.70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3.80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1.84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4.19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1.71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3.53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1.80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3.76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1.49</w:t>
            </w:r>
          </w:p>
        </w:tc>
      </w:tr>
      <w:tr w:rsidR="00386F58" w:rsidRPr="00093165" w:rsidTr="00D30261">
        <w:trPr>
          <w:gridAfter w:val="1"/>
          <w:wAfter w:w="27" w:type="dxa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Social Security Insurance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118 (56.2)</w:t>
            </w:r>
          </w:p>
        </w:tc>
        <w:tc>
          <w:tcPr>
            <w:tcW w:w="83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3.99</w:t>
            </w:r>
          </w:p>
        </w:tc>
        <w:tc>
          <w:tcPr>
            <w:tcW w:w="932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1.85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3.27</w:t>
            </w:r>
          </w:p>
        </w:tc>
        <w:tc>
          <w:tcPr>
            <w:tcW w:w="75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1.71</w:t>
            </w:r>
          </w:p>
        </w:tc>
        <w:tc>
          <w:tcPr>
            <w:tcW w:w="785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4.06</w:t>
            </w:r>
          </w:p>
        </w:tc>
        <w:tc>
          <w:tcPr>
            <w:tcW w:w="757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3.82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1.83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3.72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1.54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2.99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1.77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3.64</w:t>
            </w:r>
          </w:p>
        </w:tc>
        <w:tc>
          <w:tcPr>
            <w:tcW w:w="87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1.35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0.52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0.34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0.54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0.41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0.001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.017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0.14</w:t>
            </w:r>
          </w:p>
        </w:tc>
      </w:tr>
      <w:tr w:rsidR="00386F58" w:rsidRPr="00093165" w:rsidTr="00D3026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rPr>
                <w:color w:val="000000" w:themeColor="text1"/>
              </w:rPr>
              <w:t>Region in Iran</w:t>
            </w: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Region 1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54 (25.7)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4.08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1.73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3.30</w:t>
            </w:r>
          </w:p>
        </w:tc>
        <w:tc>
          <w:tcPr>
            <w:tcW w:w="78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1.66</w:t>
            </w:r>
          </w:p>
        </w:tc>
        <w:tc>
          <w:tcPr>
            <w:tcW w:w="81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4.08</w:t>
            </w:r>
          </w:p>
        </w:tc>
        <w:tc>
          <w:tcPr>
            <w:tcW w:w="723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1.51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3.81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1.67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3.65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3.01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3.66</w:t>
            </w:r>
          </w:p>
        </w:tc>
        <w:tc>
          <w:tcPr>
            <w:tcW w:w="882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1.28</w:t>
            </w:r>
          </w:p>
        </w:tc>
      </w:tr>
      <w:tr w:rsidR="00386F58" w:rsidRPr="00093165" w:rsidTr="00D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Region 2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73 (34.8)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4.02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2.10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3.09</w:t>
            </w:r>
          </w:p>
        </w:tc>
        <w:tc>
          <w:tcPr>
            <w:tcW w:w="78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1.72</w:t>
            </w:r>
          </w:p>
        </w:tc>
        <w:tc>
          <w:tcPr>
            <w:tcW w:w="81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3.94</w:t>
            </w:r>
          </w:p>
        </w:tc>
        <w:tc>
          <w:tcPr>
            <w:tcW w:w="723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1.62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3.58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1.79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3.81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1.70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3.14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1.79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3.60</w:t>
            </w:r>
          </w:p>
        </w:tc>
        <w:tc>
          <w:tcPr>
            <w:tcW w:w="882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1.38</w:t>
            </w:r>
          </w:p>
        </w:tc>
      </w:tr>
      <w:tr w:rsidR="00386F58" w:rsidRPr="00093165" w:rsidTr="00D3026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Region 3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34 (16.2)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3.40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1.78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2.55</w:t>
            </w:r>
          </w:p>
        </w:tc>
        <w:tc>
          <w:tcPr>
            <w:tcW w:w="78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1.40</w:t>
            </w:r>
          </w:p>
        </w:tc>
        <w:tc>
          <w:tcPr>
            <w:tcW w:w="81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3.38</w:t>
            </w:r>
          </w:p>
        </w:tc>
        <w:tc>
          <w:tcPr>
            <w:tcW w:w="723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1.40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3.44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1.68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3.17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1.57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2.14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1.03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3.01</w:t>
            </w:r>
          </w:p>
        </w:tc>
        <w:tc>
          <w:tcPr>
            <w:tcW w:w="882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1.14</w:t>
            </w:r>
          </w:p>
        </w:tc>
      </w:tr>
      <w:tr w:rsidR="00386F58" w:rsidRPr="00093165" w:rsidTr="00D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color w:val="000000" w:themeColor="text1"/>
                <w:rtl/>
                <w:lang w:bidi="fa-IR"/>
              </w:rPr>
            </w:pPr>
            <w:r w:rsidRPr="00093165">
              <w:rPr>
                <w:color w:val="000000" w:themeColor="text1"/>
              </w:rPr>
              <w:t>Region 4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36 (17.1)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4.48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2.04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3.30</w:t>
            </w:r>
          </w:p>
        </w:tc>
        <w:tc>
          <w:tcPr>
            <w:tcW w:w="78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1.57</w:t>
            </w:r>
          </w:p>
        </w:tc>
        <w:tc>
          <w:tcPr>
            <w:tcW w:w="81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4.33</w:t>
            </w:r>
          </w:p>
        </w:tc>
        <w:tc>
          <w:tcPr>
            <w:tcW w:w="723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1.40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4.23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1.81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4.05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1.51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3.55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1.94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3.99</w:t>
            </w:r>
          </w:p>
        </w:tc>
        <w:tc>
          <w:tcPr>
            <w:tcW w:w="882" w:type="dxa"/>
            <w:gridSpan w:val="4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1.31</w:t>
            </w:r>
          </w:p>
        </w:tc>
      </w:tr>
      <w:tr w:rsidR="00386F58" w:rsidRPr="00093165" w:rsidTr="00D3026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gridSpan w:val="2"/>
            <w:vMerge/>
          </w:tcPr>
          <w:p w:rsidR="00386F58" w:rsidRPr="00093165" w:rsidRDefault="00386F58" w:rsidP="00386F58">
            <w:pPr>
              <w:pStyle w:val="NoSpacing"/>
            </w:pPr>
          </w:p>
        </w:tc>
        <w:tc>
          <w:tcPr>
            <w:tcW w:w="182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3165">
              <w:rPr>
                <w:color w:val="000000" w:themeColor="text1"/>
              </w:rPr>
              <w:t>Region 5</w:t>
            </w:r>
          </w:p>
        </w:tc>
        <w:tc>
          <w:tcPr>
            <w:tcW w:w="110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13 (6.2)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3.97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2.34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3.60</w:t>
            </w:r>
          </w:p>
        </w:tc>
        <w:tc>
          <w:tcPr>
            <w:tcW w:w="78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2.03</w:t>
            </w:r>
          </w:p>
        </w:tc>
        <w:tc>
          <w:tcPr>
            <w:tcW w:w="81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4.09</w:t>
            </w:r>
          </w:p>
        </w:tc>
        <w:tc>
          <w:tcPr>
            <w:tcW w:w="723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1.65</w:t>
            </w:r>
          </w:p>
        </w:tc>
        <w:tc>
          <w:tcPr>
            <w:tcW w:w="80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3.64</w:t>
            </w:r>
          </w:p>
        </w:tc>
        <w:tc>
          <w:tcPr>
            <w:tcW w:w="761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2.24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3.41</w:t>
            </w:r>
          </w:p>
        </w:tc>
        <w:tc>
          <w:tcPr>
            <w:tcW w:w="788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1.55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3.18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2.11</w:t>
            </w:r>
          </w:p>
        </w:tc>
        <w:tc>
          <w:tcPr>
            <w:tcW w:w="789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3.65</w:t>
            </w:r>
          </w:p>
        </w:tc>
        <w:tc>
          <w:tcPr>
            <w:tcW w:w="882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1.49</w:t>
            </w:r>
          </w:p>
        </w:tc>
      </w:tr>
      <w:tr w:rsidR="00386F58" w:rsidRPr="00093165" w:rsidTr="00D302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815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0.25</w:t>
            </w:r>
          </w:p>
        </w:tc>
        <w:tc>
          <w:tcPr>
            <w:tcW w:w="951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0.19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0.11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0.35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0.17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0.01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0.04</w:t>
            </w:r>
          </w:p>
        </w:tc>
      </w:tr>
      <w:tr w:rsidR="00386F58" w:rsidRPr="00093165" w:rsidTr="00D30261">
        <w:trPr>
          <w:gridAfter w:val="2"/>
          <w:wAfter w:w="41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vMerge w:val="restart"/>
          </w:tcPr>
          <w:p w:rsidR="00386F58" w:rsidRPr="00093165" w:rsidRDefault="00386F58" w:rsidP="00386F58">
            <w:pPr>
              <w:pStyle w:val="NoSpacing"/>
            </w:pPr>
            <w:r w:rsidRPr="00093165">
              <w:lastRenderedPageBreak/>
              <w:t>Etiology of disease</w:t>
            </w:r>
          </w:p>
        </w:tc>
        <w:tc>
          <w:tcPr>
            <w:tcW w:w="1741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HBV</w:t>
            </w:r>
          </w:p>
        </w:tc>
        <w:tc>
          <w:tcPr>
            <w:tcW w:w="121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32 (15.2)</w:t>
            </w:r>
          </w:p>
        </w:tc>
        <w:tc>
          <w:tcPr>
            <w:tcW w:w="842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4.31</w:t>
            </w:r>
          </w:p>
        </w:tc>
        <w:tc>
          <w:tcPr>
            <w:tcW w:w="92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2.07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3.64</w:t>
            </w:r>
          </w:p>
        </w:tc>
        <w:tc>
          <w:tcPr>
            <w:tcW w:w="73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1.79</w:t>
            </w:r>
          </w:p>
        </w:tc>
        <w:tc>
          <w:tcPr>
            <w:tcW w:w="802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4.36</w:t>
            </w:r>
          </w:p>
        </w:tc>
        <w:tc>
          <w:tcPr>
            <w:tcW w:w="737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1.51</w:t>
            </w:r>
          </w:p>
        </w:tc>
        <w:tc>
          <w:tcPr>
            <w:tcW w:w="856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4.13</w:t>
            </w:r>
          </w:p>
        </w:tc>
        <w:tc>
          <w:tcPr>
            <w:tcW w:w="706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1.83</w:t>
            </w:r>
          </w:p>
        </w:tc>
        <w:tc>
          <w:tcPr>
            <w:tcW w:w="794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4.28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1.67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3.74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1.82</w:t>
            </w:r>
          </w:p>
        </w:tc>
        <w:tc>
          <w:tcPr>
            <w:tcW w:w="883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4.08</w:t>
            </w:r>
          </w:p>
        </w:tc>
        <w:tc>
          <w:tcPr>
            <w:tcW w:w="782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1.45</w:t>
            </w:r>
          </w:p>
        </w:tc>
      </w:tr>
      <w:tr w:rsidR="00386F58" w:rsidRPr="00093165" w:rsidTr="00D3026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" w:type="dxa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vMerge/>
          </w:tcPr>
          <w:p w:rsidR="00386F58" w:rsidRPr="00093165" w:rsidRDefault="00386F58" w:rsidP="00386F58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74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Cirrhosis</w:t>
            </w:r>
          </w:p>
        </w:tc>
        <w:tc>
          <w:tcPr>
            <w:tcW w:w="121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119 (56.7)</w:t>
            </w:r>
          </w:p>
        </w:tc>
        <w:tc>
          <w:tcPr>
            <w:tcW w:w="842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3.86</w:t>
            </w:r>
          </w:p>
        </w:tc>
        <w:tc>
          <w:tcPr>
            <w:tcW w:w="92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2.00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2.99</w:t>
            </w:r>
          </w:p>
        </w:tc>
        <w:tc>
          <w:tcPr>
            <w:tcW w:w="73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1.56</w:t>
            </w:r>
          </w:p>
        </w:tc>
        <w:tc>
          <w:tcPr>
            <w:tcW w:w="802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3.73</w:t>
            </w:r>
          </w:p>
        </w:tc>
        <w:tc>
          <w:tcPr>
            <w:tcW w:w="737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1.54</w:t>
            </w:r>
          </w:p>
        </w:tc>
        <w:tc>
          <w:tcPr>
            <w:tcW w:w="856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3.57</w:t>
            </w:r>
          </w:p>
        </w:tc>
        <w:tc>
          <w:tcPr>
            <w:tcW w:w="706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1.74</w:t>
            </w:r>
          </w:p>
        </w:tc>
        <w:tc>
          <w:tcPr>
            <w:tcW w:w="794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3.42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1.51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2.71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1.63</w:t>
            </w:r>
          </w:p>
        </w:tc>
        <w:tc>
          <w:tcPr>
            <w:tcW w:w="883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3.38</w:t>
            </w:r>
          </w:p>
        </w:tc>
        <w:tc>
          <w:tcPr>
            <w:tcW w:w="782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1.28</w:t>
            </w:r>
          </w:p>
        </w:tc>
      </w:tr>
      <w:tr w:rsidR="00386F58" w:rsidRPr="00093165" w:rsidTr="00D30261">
        <w:trPr>
          <w:gridAfter w:val="2"/>
          <w:wAfter w:w="41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vMerge/>
          </w:tcPr>
          <w:p w:rsidR="00386F58" w:rsidRPr="00093165" w:rsidRDefault="00386F58" w:rsidP="00386F58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741" w:type="dxa"/>
            <w:gridSpan w:val="2"/>
          </w:tcPr>
          <w:p w:rsidR="00386F58" w:rsidRPr="00093165" w:rsidRDefault="00386F58" w:rsidP="00386F58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rtl/>
                <w:lang w:bidi="fa-IR"/>
              </w:rPr>
            </w:pPr>
            <w:r w:rsidRPr="00093165">
              <w:t>Wilson</w:t>
            </w:r>
          </w:p>
        </w:tc>
        <w:tc>
          <w:tcPr>
            <w:tcW w:w="1216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11 (5.2)</w:t>
            </w:r>
          </w:p>
        </w:tc>
        <w:tc>
          <w:tcPr>
            <w:tcW w:w="842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4.75</w:t>
            </w:r>
          </w:p>
        </w:tc>
        <w:tc>
          <w:tcPr>
            <w:tcW w:w="92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2.10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3.76</w:t>
            </w:r>
          </w:p>
        </w:tc>
        <w:tc>
          <w:tcPr>
            <w:tcW w:w="739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1.95</w:t>
            </w:r>
          </w:p>
        </w:tc>
        <w:tc>
          <w:tcPr>
            <w:tcW w:w="802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5.05</w:t>
            </w:r>
          </w:p>
        </w:tc>
        <w:tc>
          <w:tcPr>
            <w:tcW w:w="737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1.38</w:t>
            </w:r>
          </w:p>
        </w:tc>
        <w:tc>
          <w:tcPr>
            <w:tcW w:w="856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4.30</w:t>
            </w:r>
          </w:p>
        </w:tc>
        <w:tc>
          <w:tcPr>
            <w:tcW w:w="706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1.87</w:t>
            </w:r>
          </w:p>
        </w:tc>
        <w:tc>
          <w:tcPr>
            <w:tcW w:w="794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4.22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1.98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3.29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2.11</w:t>
            </w:r>
          </w:p>
        </w:tc>
        <w:tc>
          <w:tcPr>
            <w:tcW w:w="883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4.23</w:t>
            </w:r>
          </w:p>
        </w:tc>
        <w:tc>
          <w:tcPr>
            <w:tcW w:w="782" w:type="dxa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1.61</w:t>
            </w:r>
          </w:p>
        </w:tc>
      </w:tr>
      <w:tr w:rsidR="00386F58" w:rsidRPr="00093165" w:rsidTr="00D3026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vMerge/>
          </w:tcPr>
          <w:p w:rsidR="00386F58" w:rsidRPr="00093165" w:rsidRDefault="00386F58" w:rsidP="00386F58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1741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Others</w:t>
            </w:r>
          </w:p>
        </w:tc>
        <w:tc>
          <w:tcPr>
            <w:tcW w:w="1216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34 (16.2)</w:t>
            </w:r>
          </w:p>
        </w:tc>
        <w:tc>
          <w:tcPr>
            <w:tcW w:w="842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4.03</w:t>
            </w:r>
          </w:p>
        </w:tc>
        <w:tc>
          <w:tcPr>
            <w:tcW w:w="92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1.76</w:t>
            </w:r>
          </w:p>
        </w:tc>
        <w:tc>
          <w:tcPr>
            <w:tcW w:w="894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3.22</w:t>
            </w:r>
          </w:p>
        </w:tc>
        <w:tc>
          <w:tcPr>
            <w:tcW w:w="739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1.74</w:t>
            </w:r>
          </w:p>
        </w:tc>
        <w:tc>
          <w:tcPr>
            <w:tcW w:w="802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4.22</w:t>
            </w:r>
          </w:p>
        </w:tc>
        <w:tc>
          <w:tcPr>
            <w:tcW w:w="737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1.43</w:t>
            </w:r>
          </w:p>
        </w:tc>
        <w:tc>
          <w:tcPr>
            <w:tcW w:w="856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3.66</w:t>
            </w:r>
          </w:p>
        </w:tc>
        <w:tc>
          <w:tcPr>
            <w:tcW w:w="706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1.86</w:t>
            </w:r>
          </w:p>
        </w:tc>
        <w:tc>
          <w:tcPr>
            <w:tcW w:w="794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3.83</w:t>
            </w:r>
          </w:p>
        </w:tc>
        <w:tc>
          <w:tcPr>
            <w:tcW w:w="774" w:type="dxa"/>
            <w:gridSpan w:val="2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1.64</w:t>
            </w:r>
          </w:p>
        </w:tc>
        <w:tc>
          <w:tcPr>
            <w:tcW w:w="789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3.36</w:t>
            </w:r>
          </w:p>
        </w:tc>
        <w:tc>
          <w:tcPr>
            <w:tcW w:w="705" w:type="dxa"/>
            <w:gridSpan w:val="3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1.61</w:t>
            </w:r>
          </w:p>
        </w:tc>
        <w:tc>
          <w:tcPr>
            <w:tcW w:w="883" w:type="dxa"/>
            <w:gridSpan w:val="5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3.72</w:t>
            </w:r>
          </w:p>
        </w:tc>
        <w:tc>
          <w:tcPr>
            <w:tcW w:w="782" w:type="dxa"/>
          </w:tcPr>
          <w:p w:rsidR="00386F58" w:rsidRPr="00093165" w:rsidRDefault="00386F58" w:rsidP="00386F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165">
              <w:t>1.28</w:t>
            </w:r>
          </w:p>
        </w:tc>
      </w:tr>
      <w:tr w:rsidR="00386F58" w:rsidRPr="00093165" w:rsidTr="00D30261">
        <w:trPr>
          <w:gridAfter w:val="1"/>
          <w:wAfter w:w="27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dxa"/>
            <w:gridSpan w:val="5"/>
          </w:tcPr>
          <w:p w:rsidR="00386F58" w:rsidRPr="00093165" w:rsidRDefault="00386F58" w:rsidP="00386F58">
            <w:pPr>
              <w:pStyle w:val="NoSpacing"/>
            </w:pPr>
            <w:r w:rsidRPr="00093165">
              <w:t>P value</w:t>
            </w:r>
          </w:p>
        </w:tc>
        <w:tc>
          <w:tcPr>
            <w:tcW w:w="1766" w:type="dxa"/>
            <w:gridSpan w:val="4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0.56</w:t>
            </w:r>
          </w:p>
        </w:tc>
        <w:tc>
          <w:tcPr>
            <w:tcW w:w="1650" w:type="dxa"/>
            <w:gridSpan w:val="3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0.06</w:t>
            </w:r>
          </w:p>
        </w:tc>
        <w:tc>
          <w:tcPr>
            <w:tcW w:w="154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0.01</w:t>
            </w:r>
          </w:p>
        </w:tc>
        <w:tc>
          <w:tcPr>
            <w:tcW w:w="1562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0.44</w:t>
            </w:r>
          </w:p>
        </w:tc>
        <w:tc>
          <w:tcPr>
            <w:tcW w:w="1562" w:type="dxa"/>
            <w:gridSpan w:val="5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0.05</w:t>
            </w:r>
          </w:p>
        </w:tc>
        <w:tc>
          <w:tcPr>
            <w:tcW w:w="1494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0.02</w:t>
            </w:r>
          </w:p>
        </w:tc>
        <w:tc>
          <w:tcPr>
            <w:tcW w:w="1665" w:type="dxa"/>
            <w:gridSpan w:val="6"/>
          </w:tcPr>
          <w:p w:rsidR="00386F58" w:rsidRPr="00093165" w:rsidRDefault="00386F58" w:rsidP="00386F5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165">
              <w:t>0.03</w:t>
            </w:r>
          </w:p>
        </w:tc>
      </w:tr>
    </w:tbl>
    <w:p w:rsidR="00386F58" w:rsidRDefault="00386F58" w:rsidP="00386F58">
      <w:pPr>
        <w:bidi w:val="0"/>
        <w:spacing w:after="160" w:line="259" w:lineRule="auto"/>
        <w:ind w:left="-851"/>
        <w:rPr>
          <w:rFonts w:asciiTheme="majorBidi" w:hAnsiTheme="majorBidi" w:cstheme="majorBidi"/>
          <w:sz w:val="28"/>
          <w:szCs w:val="28"/>
        </w:rPr>
      </w:pPr>
    </w:p>
    <w:p w:rsidR="00386F58" w:rsidRPr="00386F58" w:rsidRDefault="00386F58" w:rsidP="00386F58">
      <w:pPr>
        <w:bidi w:val="0"/>
        <w:spacing w:after="160" w:line="259" w:lineRule="auto"/>
        <w:ind w:left="-851"/>
        <w:rPr>
          <w:sz w:val="28"/>
          <w:szCs w:val="28"/>
        </w:rPr>
      </w:pPr>
      <w:r w:rsidRPr="00386F58">
        <w:rPr>
          <w:rFonts w:asciiTheme="majorBidi" w:hAnsiTheme="majorBidi" w:cstheme="majorBidi"/>
          <w:sz w:val="28"/>
          <w:szCs w:val="28"/>
        </w:rPr>
        <w:t>Table 2. The results of based on demographic and CLDQ in patients 0f the Waiting list in liver transplantation</w:t>
      </w:r>
      <w:r w:rsidRPr="00386F58">
        <w:rPr>
          <w:sz w:val="28"/>
          <w:szCs w:val="28"/>
        </w:rPr>
        <w:t xml:space="preserve"> </w:t>
      </w:r>
    </w:p>
    <w:p w:rsidR="00386F58" w:rsidRDefault="00386F58">
      <w:pPr>
        <w:rPr>
          <w:rFonts w:hint="cs"/>
          <w:lang w:bidi="fa-IR"/>
        </w:rPr>
      </w:pPr>
    </w:p>
    <w:sectPr w:rsidR="00386F58" w:rsidSect="00386F58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A4FDF"/>
    <w:multiLevelType w:val="hybridMultilevel"/>
    <w:tmpl w:val="D8327A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58"/>
    <w:rsid w:val="00386F58"/>
    <w:rsid w:val="00463C0F"/>
    <w:rsid w:val="00D53354"/>
    <w:rsid w:val="00E9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11F23D-0578-45F4-814B-B78D5057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F5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58"/>
    <w:pPr>
      <w:bidi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LightShading">
    <w:name w:val="Light Shading"/>
    <w:basedOn w:val="TableNormal"/>
    <w:uiPriority w:val="60"/>
    <w:rsid w:val="00386F58"/>
    <w:pPr>
      <w:spacing w:after="0" w:line="240" w:lineRule="auto"/>
    </w:pPr>
    <w:rPr>
      <w:rFonts w:eastAsiaTheme="minorEastAsia"/>
      <w:color w:val="000000" w:themeColor="text1" w:themeShade="BF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386F58"/>
    <w:pPr>
      <w:spacing w:after="0" w:line="240" w:lineRule="auto"/>
      <w:jc w:val="lowKashida"/>
    </w:pPr>
    <w:rPr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Spacing">
    <w:name w:val="No Spacing"/>
    <w:uiPriority w:val="1"/>
    <w:qFormat/>
    <w:rsid w:val="00386F5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APADANA</dc:creator>
  <cp:keywords/>
  <dc:description/>
  <cp:lastModifiedBy>APADANA</cp:lastModifiedBy>
  <cp:revision>2</cp:revision>
  <dcterms:created xsi:type="dcterms:W3CDTF">2016-09-10T11:34:00Z</dcterms:created>
  <dcterms:modified xsi:type="dcterms:W3CDTF">2016-09-10T11:38:00Z</dcterms:modified>
</cp:coreProperties>
</file>