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17" w:rsidRPr="00261373" w:rsidRDefault="00E32017" w:rsidP="00E3201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261373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</w:t>
      </w:r>
      <w:r w:rsidRPr="00261373">
        <w:rPr>
          <w:rFonts w:ascii="Times New Roman" w:hAnsi="Times New Roman" w:cs="Times New Roman"/>
        </w:rPr>
        <w:t>- Mean values (</w:t>
      </w:r>
      <w:proofErr w:type="spellStart"/>
      <w:r w:rsidRPr="00261373">
        <w:rPr>
          <w:rFonts w:ascii="Times New Roman" w:hAnsi="Times New Roman" w:cs="Times New Roman"/>
        </w:rPr>
        <w:t>Mean±SD</w:t>
      </w:r>
      <w:proofErr w:type="spellEnd"/>
      <w:r w:rsidRPr="00261373">
        <w:rPr>
          <w:rFonts w:ascii="Times New Roman" w:hAnsi="Times New Roman" w:cs="Times New Roman"/>
        </w:rPr>
        <w:t xml:space="preserve">) for </w:t>
      </w:r>
      <w:r>
        <w:rPr>
          <w:rFonts w:ascii="Times New Roman" w:hAnsi="Times New Roman" w:cs="Times New Roman"/>
        </w:rPr>
        <w:t xml:space="preserve">AST, ALT, BMI </w:t>
      </w:r>
      <w:r w:rsidRPr="00261373">
        <w:rPr>
          <w:rFonts w:ascii="Times New Roman" w:hAnsi="Times New Roman" w:cs="Times New Roman"/>
        </w:rPr>
        <w:t>and grade of fatty liver in intervention and control groups before and after the intervention</w:t>
      </w:r>
    </w:p>
    <w:p w:rsidR="00E32017" w:rsidRDefault="00E32017" w:rsidP="00E3201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2183"/>
        <w:gridCol w:w="1041"/>
        <w:gridCol w:w="1376"/>
        <w:gridCol w:w="1327"/>
        <w:gridCol w:w="943"/>
      </w:tblGrid>
      <w:tr w:rsidR="00E32017" w:rsidRPr="00A54003" w:rsidTr="00E75C86">
        <w:trPr>
          <w:trHeight w:val="285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bottom w:val="nil"/>
            </w:tcBorders>
            <w:noWrap/>
            <w:vAlign w:val="center"/>
            <w:hideMark/>
          </w:tcPr>
          <w:p w:rsidR="00E32017" w:rsidRPr="00202CF4" w:rsidRDefault="00E32017" w:rsidP="00E7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Groups</w:t>
            </w:r>
          </w:p>
        </w:tc>
        <w:tc>
          <w:tcPr>
            <w:tcW w:w="0" w:type="auto"/>
            <w:tcBorders>
              <w:bottom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2017" w:rsidRPr="00A54003" w:rsidTr="00E75C86">
        <w:trPr>
          <w:trHeight w:val="285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:rsidR="00E32017" w:rsidRPr="00202CF4" w:rsidRDefault="00E32017" w:rsidP="00E75C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F4">
              <w:rPr>
                <w:rFonts w:asciiTheme="majorBidi" w:hAnsiTheme="majorBidi" w:cstheme="majorBidi"/>
                <w:sz w:val="24"/>
                <w:szCs w:val="24"/>
              </w:rPr>
              <w:t>intervention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:rsidR="00E32017" w:rsidRPr="00202CF4" w:rsidRDefault="00E32017" w:rsidP="00E75C86">
            <w:pPr>
              <w:ind w:left="-2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0" w:type="auto"/>
            <w:tcBorders>
              <w:top w:val="nil"/>
              <w:right w:val="nil"/>
            </w:tcBorders>
            <w:noWrap/>
            <w:vAlign w:val="center"/>
            <w:hideMark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C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 value</w:t>
            </w:r>
          </w:p>
        </w:tc>
      </w:tr>
      <w:tr w:rsidR="00E32017" w:rsidRPr="00A54003" w:rsidTr="00E75C86">
        <w:trPr>
          <w:trHeight w:val="285"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C57">
              <w:rPr>
                <w:rFonts w:asciiTheme="majorBidi" w:hAnsiTheme="majorBidi" w:cstheme="majorBidi"/>
                <w:sz w:val="24"/>
                <w:szCs w:val="24"/>
              </w:rPr>
              <w:t>AST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01C57">
              <w:rPr>
                <w:rFonts w:asciiTheme="majorBidi" w:hAnsiTheme="majorBidi" w:cstheme="majorBidi"/>
                <w:sz w:val="24"/>
                <w:szCs w:val="24"/>
              </w:rPr>
              <w:t>(units per liter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E32017" w:rsidRPr="00202CF4" w:rsidRDefault="00E32017" w:rsidP="00E75C8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37.72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13.19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52.61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29.59</w:t>
            </w:r>
          </w:p>
        </w:tc>
        <w:tc>
          <w:tcPr>
            <w:tcW w:w="0" w:type="auto"/>
            <w:tcBorders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38AC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</w:tr>
      <w:tr w:rsidR="00E32017" w:rsidRPr="00A54003" w:rsidTr="00E75C86">
        <w:trPr>
          <w:trHeight w:val="285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E32017" w:rsidRPr="00A54003" w:rsidRDefault="00E32017" w:rsidP="00E7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6 weeks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28.94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7.64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39.22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15.99</w:t>
            </w:r>
          </w:p>
        </w:tc>
        <w:tc>
          <w:tcPr>
            <w:tcW w:w="0" w:type="auto"/>
            <w:tcBorders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</w:tr>
      <w:tr w:rsidR="00E32017" w:rsidRPr="00A54003" w:rsidTr="00E75C86">
        <w:trPr>
          <w:trHeight w:val="285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E32017" w:rsidRPr="00A54003" w:rsidRDefault="00E32017" w:rsidP="00E7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12 weeks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24.22±6.29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Pr="0020683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27.39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7.20</w:t>
            </w:r>
          </w:p>
        </w:tc>
        <w:tc>
          <w:tcPr>
            <w:tcW w:w="0" w:type="auto"/>
            <w:tcBorders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0.169</w:t>
            </w:r>
          </w:p>
        </w:tc>
      </w:tr>
      <w:tr w:rsidR="00E32017" w:rsidRPr="00A54003" w:rsidTr="00E75C86">
        <w:trPr>
          <w:trHeight w:val="285"/>
        </w:trPr>
        <w:tc>
          <w:tcPr>
            <w:tcW w:w="0" w:type="auto"/>
            <w:vMerge/>
            <w:tcBorders>
              <w:lef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32017" w:rsidRPr="00D25652" w:rsidRDefault="00E32017" w:rsidP="00E75C8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2565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 value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01C57">
              <w:rPr>
                <w:rFonts w:asciiTheme="majorBidi" w:hAnsiTheme="majorBidi" w:cstheme="majorBidi"/>
                <w:sz w:val="24"/>
                <w:szCs w:val="24"/>
              </w:rPr>
              <w:t>ALT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01C57">
              <w:rPr>
                <w:rFonts w:asciiTheme="majorBidi" w:hAnsiTheme="majorBidi" w:cstheme="majorBidi"/>
                <w:sz w:val="24"/>
                <w:szCs w:val="24"/>
              </w:rPr>
              <w:t>(units per liter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37.56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10.83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62.67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52.07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0.252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6 weeks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28.00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8.79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44.28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24.37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12 weeks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24.67±7.42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28.56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7.75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0.133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D25652" w:rsidRDefault="00E32017" w:rsidP="00E75C8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2565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 value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1C57">
              <w:rPr>
                <w:rFonts w:asciiTheme="majorBidi" w:hAnsiTheme="majorBidi" w:cstheme="majorBidi"/>
                <w:sz w:val="24"/>
                <w:szCs w:val="24"/>
              </w:rPr>
              <w:t>BMI (kg/m</w:t>
            </w:r>
            <w:r w:rsidRPr="00E01C5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E01C57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25.97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24.38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2.55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38AC">
              <w:rPr>
                <w:rFonts w:ascii="Times New Roman" w:eastAsia="Times New Roman" w:hAnsi="Times New Roman" w:cs="Times New Roman"/>
                <w:color w:val="000000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6 weeks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25.48±1.24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23.97±2.31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0.006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12 weeks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24.97±1.27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23.70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0.037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D25652" w:rsidRDefault="00E32017" w:rsidP="00E75C8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2565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 value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E01C57">
              <w:rPr>
                <w:rFonts w:asciiTheme="majorBidi" w:hAnsiTheme="majorBidi" w:cstheme="majorBidi"/>
                <w:sz w:val="24"/>
                <w:szCs w:val="24"/>
              </w:rPr>
              <w:t>Grade of fatty liver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0.317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6 weeks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0.42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0.040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202CF4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2CF4">
              <w:rPr>
                <w:rFonts w:ascii="Times New Roman" w:eastAsia="Times New Roman" w:hAnsi="Times New Roman" w:cs="Times New Roman"/>
                <w:color w:val="000000"/>
              </w:rPr>
              <w:t>12 weeks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0.50±0.51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  <w:r w:rsidRPr="00A54003">
              <w:rPr>
                <w:rFonts w:ascii="Times New Roman" w:eastAsia="Times New Roman" w:hAnsi="Times New Roman" w:cs="Times New Roman"/>
                <w:color w:val="000000"/>
              </w:rPr>
              <w:t>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E32017" w:rsidRPr="00A54003" w:rsidTr="00E75C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E32017" w:rsidRPr="00A54003" w:rsidRDefault="00E32017" w:rsidP="00E75C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E32017" w:rsidRPr="00D25652" w:rsidRDefault="00E32017" w:rsidP="00E75C8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2565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 value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Theme="majorHAnsi" w:hAnsiTheme="majorHAnsi" w:cstheme="majorBidi"/>
              </w:rPr>
              <w:t>&lt;0.001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vAlign w:val="center"/>
            <w:hideMark/>
          </w:tcPr>
          <w:p w:rsidR="00E32017" w:rsidRDefault="00E32017" w:rsidP="00E75C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15BF9" w:rsidRDefault="00F15BF9"/>
    <w:sectPr w:rsidR="00F15BF9" w:rsidSect="00F15B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32017"/>
    <w:rsid w:val="00E32017"/>
    <w:rsid w:val="00F1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</dc:creator>
  <cp:lastModifiedBy>Medical</cp:lastModifiedBy>
  <cp:revision>1</cp:revision>
  <dcterms:created xsi:type="dcterms:W3CDTF">2017-01-24T05:38:00Z</dcterms:created>
  <dcterms:modified xsi:type="dcterms:W3CDTF">2017-01-24T05:39:00Z</dcterms:modified>
</cp:coreProperties>
</file>